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kern w:val="0"/>
          <w:sz w:val="40"/>
          <w:szCs w:val="40"/>
        </w:rPr>
      </w:pPr>
      <w:bookmarkStart w:id="3" w:name="_GoBack"/>
      <w:bookmarkEnd w:id="3"/>
      <w:r>
        <w:rPr>
          <w:rFonts w:eastAsia="方正小标宋简体"/>
          <w:kern w:val="0"/>
          <w:sz w:val="40"/>
          <w:szCs w:val="40"/>
        </w:rPr>
        <w:t>2022年</w:t>
      </w:r>
      <w:r>
        <w:rPr>
          <w:rFonts w:hint="eastAsia" w:eastAsia="方正小标宋简体"/>
          <w:kern w:val="0"/>
          <w:sz w:val="40"/>
          <w:szCs w:val="40"/>
          <w:lang w:eastAsia="zh-CN"/>
        </w:rPr>
        <w:t>郴州市林业科学研究所</w:t>
      </w:r>
      <w:r>
        <w:rPr>
          <w:rFonts w:eastAsia="方正小标宋简体"/>
          <w:kern w:val="0"/>
          <w:sz w:val="40"/>
          <w:szCs w:val="40"/>
        </w:rPr>
        <w:t>部门预算</w:t>
      </w:r>
    </w:p>
    <w:p>
      <w:pPr>
        <w:spacing w:line="700" w:lineRule="exact"/>
        <w:jc w:val="center"/>
        <w:rPr>
          <w:rFonts w:eastAsia="方正小标宋简体"/>
          <w:kern w:val="0"/>
          <w:sz w:val="40"/>
          <w:szCs w:val="40"/>
        </w:rPr>
      </w:pPr>
    </w:p>
    <w:p>
      <w:pPr>
        <w:spacing w:line="580" w:lineRule="exact"/>
        <w:ind w:firstLine="600" w:firstLineChars="200"/>
        <w:rPr>
          <w:rFonts w:eastAsia="仿宋_GB2312"/>
          <w:sz w:val="30"/>
          <w:szCs w:val="30"/>
        </w:rPr>
      </w:pPr>
      <w:r>
        <w:rPr>
          <w:rFonts w:eastAsia="仿宋_GB2312"/>
          <w:sz w:val="30"/>
          <w:szCs w:val="30"/>
        </w:rPr>
        <w:t>目录</w:t>
      </w:r>
    </w:p>
    <w:p>
      <w:pPr>
        <w:spacing w:line="580" w:lineRule="exact"/>
        <w:ind w:firstLine="600" w:firstLineChars="200"/>
        <w:rPr>
          <w:rFonts w:eastAsia="仿宋_GB2312"/>
          <w:sz w:val="30"/>
          <w:szCs w:val="30"/>
        </w:rPr>
      </w:pPr>
      <w:r>
        <w:rPr>
          <w:rFonts w:eastAsia="仿宋_GB2312"/>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1．职能职责。</w:t>
      </w:r>
    </w:p>
    <w:p>
      <w:pPr>
        <w:spacing w:line="580" w:lineRule="exact"/>
        <w:ind w:firstLine="600" w:firstLineChars="200"/>
        <w:rPr>
          <w:rFonts w:eastAsia="仿宋_GB2312"/>
          <w:sz w:val="30"/>
          <w:szCs w:val="30"/>
        </w:rPr>
      </w:pPr>
      <w:r>
        <w:rPr>
          <w:rFonts w:eastAsia="仿宋_GB2312"/>
          <w:sz w:val="30"/>
          <w:szCs w:val="30"/>
        </w:rPr>
        <w:t>2．机构设置。</w:t>
      </w:r>
    </w:p>
    <w:p>
      <w:pPr>
        <w:spacing w:line="580" w:lineRule="exact"/>
        <w:ind w:firstLine="600" w:firstLineChars="200"/>
        <w:rPr>
          <w:rFonts w:eastAsia="仿宋_GB2312"/>
          <w:sz w:val="30"/>
          <w:szCs w:val="30"/>
        </w:rPr>
      </w:pPr>
      <w:r>
        <w:rPr>
          <w:rFonts w:eastAsia="仿宋_GB2312"/>
          <w:sz w:val="30"/>
          <w:szCs w:val="30"/>
        </w:rPr>
        <w:t>二、部门预算单位构成</w:t>
      </w:r>
    </w:p>
    <w:p>
      <w:pPr>
        <w:spacing w:line="580" w:lineRule="exact"/>
        <w:ind w:firstLine="600" w:firstLineChars="200"/>
        <w:rPr>
          <w:rFonts w:eastAsia="仿宋_GB2312"/>
          <w:sz w:val="30"/>
          <w:szCs w:val="30"/>
        </w:rPr>
      </w:pPr>
      <w:r>
        <w:rPr>
          <w:rFonts w:eastAsia="仿宋_GB2312"/>
          <w:sz w:val="30"/>
          <w:szCs w:val="30"/>
        </w:rPr>
        <w:t>三、2022年部门预算表</w:t>
      </w:r>
    </w:p>
    <w:p>
      <w:pPr>
        <w:spacing w:line="580" w:lineRule="exact"/>
        <w:ind w:firstLine="600" w:firstLineChars="200"/>
        <w:rPr>
          <w:rFonts w:eastAsia="仿宋_GB2312"/>
          <w:sz w:val="30"/>
          <w:szCs w:val="30"/>
        </w:rPr>
      </w:pPr>
      <w:r>
        <w:rPr>
          <w:rFonts w:eastAsia="仿宋_GB2312"/>
          <w:sz w:val="30"/>
          <w:szCs w:val="30"/>
        </w:rPr>
        <w:t>1.收支总表</w:t>
      </w:r>
    </w:p>
    <w:p>
      <w:pPr>
        <w:spacing w:line="580" w:lineRule="exact"/>
        <w:ind w:firstLine="600" w:firstLineChars="200"/>
        <w:rPr>
          <w:rFonts w:eastAsia="仿宋_GB2312"/>
          <w:sz w:val="30"/>
          <w:szCs w:val="30"/>
        </w:rPr>
      </w:pPr>
      <w:r>
        <w:rPr>
          <w:rFonts w:eastAsia="仿宋_GB2312"/>
          <w:sz w:val="30"/>
          <w:szCs w:val="30"/>
        </w:rPr>
        <w:t>2.收入总表</w:t>
      </w:r>
    </w:p>
    <w:p>
      <w:pPr>
        <w:spacing w:line="580" w:lineRule="exact"/>
        <w:ind w:firstLine="600" w:firstLineChars="200"/>
        <w:rPr>
          <w:rFonts w:eastAsia="仿宋_GB2312"/>
          <w:sz w:val="30"/>
          <w:szCs w:val="30"/>
        </w:rPr>
      </w:pPr>
      <w:r>
        <w:rPr>
          <w:rFonts w:eastAsia="仿宋_GB2312"/>
          <w:sz w:val="30"/>
          <w:szCs w:val="30"/>
        </w:rPr>
        <w:t>3.支出总表</w:t>
      </w:r>
    </w:p>
    <w:p>
      <w:pPr>
        <w:spacing w:line="580" w:lineRule="exact"/>
        <w:ind w:firstLine="600" w:firstLineChars="200"/>
        <w:rPr>
          <w:rFonts w:eastAsia="仿宋_GB2312"/>
          <w:sz w:val="30"/>
          <w:szCs w:val="30"/>
        </w:rPr>
      </w:pPr>
      <w:r>
        <w:rPr>
          <w:rFonts w:eastAsia="仿宋_GB2312"/>
          <w:sz w:val="30"/>
          <w:szCs w:val="30"/>
        </w:rPr>
        <w:t>4.支出预算分类汇总表（按政府预算经济分类）</w:t>
      </w:r>
    </w:p>
    <w:p>
      <w:pPr>
        <w:spacing w:line="580" w:lineRule="exact"/>
        <w:ind w:firstLine="600" w:firstLineChars="200"/>
        <w:rPr>
          <w:rFonts w:eastAsia="仿宋_GB2312"/>
          <w:sz w:val="30"/>
          <w:szCs w:val="30"/>
        </w:rPr>
      </w:pPr>
      <w:r>
        <w:rPr>
          <w:rFonts w:eastAsia="仿宋_GB2312"/>
          <w:sz w:val="30"/>
          <w:szCs w:val="30"/>
        </w:rPr>
        <w:t>5.支出预算分类汇总表（按部门预算经济分类）</w:t>
      </w:r>
    </w:p>
    <w:p>
      <w:pPr>
        <w:spacing w:line="580" w:lineRule="exact"/>
        <w:ind w:firstLine="600" w:firstLineChars="200"/>
        <w:rPr>
          <w:rFonts w:eastAsia="仿宋_GB2312"/>
          <w:sz w:val="30"/>
          <w:szCs w:val="30"/>
        </w:rPr>
      </w:pPr>
      <w:r>
        <w:rPr>
          <w:rFonts w:eastAsia="仿宋_GB2312"/>
          <w:sz w:val="30"/>
          <w:szCs w:val="30"/>
        </w:rPr>
        <w:t>6.财政拨款收支总表</w:t>
      </w:r>
    </w:p>
    <w:p>
      <w:pPr>
        <w:spacing w:line="580" w:lineRule="exact"/>
        <w:ind w:firstLine="600" w:firstLineChars="200"/>
        <w:rPr>
          <w:rFonts w:eastAsia="仿宋_GB2312"/>
          <w:sz w:val="30"/>
          <w:szCs w:val="30"/>
        </w:rPr>
      </w:pPr>
      <w:r>
        <w:rPr>
          <w:rFonts w:eastAsia="仿宋_GB2312"/>
          <w:sz w:val="30"/>
          <w:szCs w:val="30"/>
        </w:rPr>
        <w:t>7.一般公共预算支出表</w:t>
      </w:r>
    </w:p>
    <w:p>
      <w:pPr>
        <w:spacing w:line="580" w:lineRule="exact"/>
        <w:ind w:firstLine="600" w:firstLineChars="200"/>
        <w:rPr>
          <w:rFonts w:eastAsia="仿宋_GB2312"/>
          <w:sz w:val="30"/>
          <w:szCs w:val="30"/>
        </w:rPr>
      </w:pPr>
      <w:r>
        <w:rPr>
          <w:rFonts w:eastAsia="仿宋_GB2312"/>
          <w:sz w:val="30"/>
          <w:szCs w:val="30"/>
        </w:rPr>
        <w:t>8.一般公共预算基本支出表—人员经费（工资福利支出）（按政府预算经济分类）</w:t>
      </w:r>
    </w:p>
    <w:p>
      <w:pPr>
        <w:spacing w:line="580" w:lineRule="exact"/>
        <w:ind w:firstLine="600" w:firstLineChars="200"/>
        <w:rPr>
          <w:rFonts w:eastAsia="仿宋_GB2312"/>
          <w:sz w:val="30"/>
          <w:szCs w:val="30"/>
        </w:rPr>
      </w:pPr>
      <w:r>
        <w:rPr>
          <w:rFonts w:eastAsia="仿宋_GB2312"/>
          <w:sz w:val="30"/>
          <w:szCs w:val="30"/>
        </w:rPr>
        <w:t>9.一般公共预算基本支出表—人员经费（工资福利支出）（按部门预算经济分类）</w:t>
      </w:r>
    </w:p>
    <w:p>
      <w:pPr>
        <w:spacing w:line="580" w:lineRule="exact"/>
        <w:ind w:firstLine="600" w:firstLineChars="200"/>
        <w:rPr>
          <w:rFonts w:eastAsia="仿宋_GB2312"/>
          <w:sz w:val="30"/>
          <w:szCs w:val="30"/>
        </w:rPr>
      </w:pPr>
      <w:r>
        <w:rPr>
          <w:rFonts w:eastAsia="仿宋_GB2312"/>
          <w:sz w:val="30"/>
          <w:szCs w:val="30"/>
        </w:rPr>
        <w:t>10.一般公共预算基本支出表—人员经费（对个人和家庭的补助）（按政府预算经济分类）</w:t>
      </w:r>
    </w:p>
    <w:p>
      <w:pPr>
        <w:spacing w:line="580" w:lineRule="exact"/>
        <w:ind w:firstLine="600" w:firstLineChars="200"/>
        <w:rPr>
          <w:rFonts w:eastAsia="仿宋_GB2312"/>
          <w:sz w:val="30"/>
          <w:szCs w:val="30"/>
        </w:rPr>
      </w:pPr>
      <w:r>
        <w:rPr>
          <w:rFonts w:eastAsia="仿宋_GB2312"/>
          <w:sz w:val="30"/>
          <w:szCs w:val="30"/>
        </w:rPr>
        <w:t>11.一般公共预算基本支出表—人员经费（对个人和家庭的补助）（按部门预算经济分类）</w:t>
      </w:r>
    </w:p>
    <w:p>
      <w:pPr>
        <w:spacing w:line="580" w:lineRule="exact"/>
        <w:ind w:firstLine="600" w:firstLineChars="200"/>
        <w:rPr>
          <w:rFonts w:eastAsia="仿宋_GB2312"/>
          <w:sz w:val="30"/>
          <w:szCs w:val="30"/>
        </w:rPr>
      </w:pPr>
      <w:r>
        <w:rPr>
          <w:rFonts w:eastAsia="仿宋_GB2312"/>
          <w:sz w:val="30"/>
          <w:szCs w:val="30"/>
        </w:rPr>
        <w:t>12.一般公共预算基本支出表—公用经费（商品和服务支出）（按政府预算经济分类）</w:t>
      </w:r>
    </w:p>
    <w:p>
      <w:pPr>
        <w:spacing w:line="580" w:lineRule="exact"/>
        <w:ind w:firstLine="600" w:firstLineChars="200"/>
        <w:rPr>
          <w:rFonts w:eastAsia="仿宋_GB2312"/>
          <w:sz w:val="30"/>
          <w:szCs w:val="30"/>
        </w:rPr>
      </w:pPr>
      <w:r>
        <w:rPr>
          <w:rFonts w:eastAsia="仿宋_GB2312"/>
          <w:sz w:val="30"/>
          <w:szCs w:val="30"/>
        </w:rPr>
        <w:t>13.一般公共预算基本支出表—公用经费（商品和服务支出）（按部门预算经济分类）</w:t>
      </w:r>
    </w:p>
    <w:p>
      <w:pPr>
        <w:spacing w:line="580" w:lineRule="exact"/>
        <w:ind w:firstLine="600" w:firstLineChars="200"/>
        <w:rPr>
          <w:rFonts w:eastAsia="仿宋_GB2312"/>
          <w:sz w:val="30"/>
          <w:szCs w:val="30"/>
        </w:rPr>
      </w:pPr>
      <w:r>
        <w:rPr>
          <w:rFonts w:eastAsia="仿宋_GB2312"/>
          <w:sz w:val="30"/>
          <w:szCs w:val="30"/>
        </w:rPr>
        <w:t>14.一般公共预算一般性支出明细表</w:t>
      </w:r>
    </w:p>
    <w:p>
      <w:pPr>
        <w:spacing w:line="580" w:lineRule="exact"/>
        <w:ind w:firstLine="600" w:firstLineChars="200"/>
        <w:rPr>
          <w:rFonts w:eastAsia="仿宋_GB2312"/>
          <w:sz w:val="30"/>
          <w:szCs w:val="30"/>
        </w:rPr>
      </w:pPr>
      <w:r>
        <w:rPr>
          <w:rFonts w:eastAsia="仿宋_GB2312"/>
          <w:sz w:val="30"/>
          <w:szCs w:val="30"/>
        </w:rPr>
        <w:t>15.一般公共预算“三公”经费支出表</w:t>
      </w:r>
    </w:p>
    <w:p>
      <w:pPr>
        <w:spacing w:line="580" w:lineRule="exact"/>
        <w:ind w:firstLine="600" w:firstLineChars="200"/>
        <w:rPr>
          <w:rFonts w:eastAsia="仿宋_GB2312"/>
          <w:sz w:val="30"/>
          <w:szCs w:val="30"/>
        </w:rPr>
      </w:pPr>
      <w:r>
        <w:rPr>
          <w:rFonts w:eastAsia="仿宋_GB2312"/>
          <w:sz w:val="30"/>
          <w:szCs w:val="30"/>
        </w:rPr>
        <w:t>16.政府性基金预算支出表</w:t>
      </w:r>
    </w:p>
    <w:p>
      <w:pPr>
        <w:spacing w:line="580" w:lineRule="exact"/>
        <w:ind w:firstLine="600" w:firstLineChars="200"/>
        <w:rPr>
          <w:rFonts w:eastAsia="仿宋_GB2312"/>
          <w:sz w:val="30"/>
          <w:szCs w:val="30"/>
        </w:rPr>
      </w:pPr>
      <w:r>
        <w:rPr>
          <w:rFonts w:eastAsia="仿宋_GB2312"/>
          <w:sz w:val="30"/>
          <w:szCs w:val="30"/>
        </w:rPr>
        <w:t>17.政府性基金预算支出分类汇总表（按政府预算经济分类）</w:t>
      </w:r>
    </w:p>
    <w:p>
      <w:pPr>
        <w:spacing w:line="580" w:lineRule="exact"/>
        <w:ind w:firstLine="600" w:firstLineChars="200"/>
        <w:rPr>
          <w:rFonts w:eastAsia="仿宋_GB2312"/>
          <w:sz w:val="30"/>
          <w:szCs w:val="30"/>
        </w:rPr>
      </w:pPr>
      <w:r>
        <w:rPr>
          <w:rFonts w:eastAsia="仿宋_GB2312"/>
          <w:sz w:val="30"/>
          <w:szCs w:val="30"/>
        </w:rPr>
        <w:t>18.政府性基金预算支出分类汇总表（按部门预算经济分类）</w:t>
      </w:r>
    </w:p>
    <w:p>
      <w:pPr>
        <w:spacing w:line="580" w:lineRule="exact"/>
        <w:ind w:firstLine="600" w:firstLineChars="200"/>
        <w:rPr>
          <w:rFonts w:eastAsia="仿宋_GB2312"/>
          <w:sz w:val="30"/>
          <w:szCs w:val="30"/>
        </w:rPr>
      </w:pPr>
      <w:r>
        <w:rPr>
          <w:rFonts w:eastAsia="仿宋_GB2312"/>
          <w:sz w:val="30"/>
          <w:szCs w:val="30"/>
        </w:rPr>
        <w:t>19.国有资本经营预算表</w:t>
      </w:r>
    </w:p>
    <w:p>
      <w:pPr>
        <w:spacing w:line="580" w:lineRule="exact"/>
        <w:ind w:firstLine="600" w:firstLineChars="200"/>
        <w:rPr>
          <w:rFonts w:eastAsia="仿宋_GB2312"/>
          <w:sz w:val="30"/>
          <w:szCs w:val="30"/>
        </w:rPr>
      </w:pPr>
      <w:r>
        <w:rPr>
          <w:rFonts w:eastAsia="仿宋_GB2312"/>
          <w:sz w:val="30"/>
          <w:szCs w:val="30"/>
        </w:rPr>
        <w:t>20.财政专户管理资金预算支出表</w:t>
      </w:r>
    </w:p>
    <w:p>
      <w:pPr>
        <w:spacing w:line="580" w:lineRule="exact"/>
        <w:ind w:firstLine="600" w:firstLineChars="200"/>
        <w:rPr>
          <w:rFonts w:eastAsia="仿宋_GB2312"/>
          <w:sz w:val="30"/>
          <w:szCs w:val="30"/>
        </w:rPr>
      </w:pPr>
      <w:r>
        <w:rPr>
          <w:rFonts w:eastAsia="仿宋_GB2312"/>
          <w:sz w:val="30"/>
          <w:szCs w:val="30"/>
        </w:rPr>
        <w:t>21.项目支出绩效目标表</w:t>
      </w:r>
    </w:p>
    <w:p>
      <w:pPr>
        <w:spacing w:line="580" w:lineRule="exact"/>
        <w:ind w:firstLine="600" w:firstLineChars="200"/>
        <w:rPr>
          <w:rFonts w:eastAsia="仿宋_GB2312"/>
          <w:sz w:val="30"/>
          <w:szCs w:val="30"/>
        </w:rPr>
      </w:pPr>
      <w:r>
        <w:rPr>
          <w:rFonts w:eastAsia="仿宋_GB2312"/>
          <w:sz w:val="30"/>
          <w:szCs w:val="30"/>
        </w:rPr>
        <w:t>22.整体支出绩效目标表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3</w:t>
      </w:r>
      <w:r>
        <w:rPr>
          <w:rFonts w:eastAsia="仿宋_GB2312"/>
          <w:sz w:val="30"/>
          <w:szCs w:val="30"/>
        </w:rPr>
        <w:t>.政府采购预算表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4</w:t>
      </w:r>
      <w:r>
        <w:rPr>
          <w:rFonts w:eastAsia="仿宋_GB2312"/>
          <w:sz w:val="30"/>
          <w:szCs w:val="30"/>
        </w:rPr>
        <w:t>.政府购买服务支出预算表</w:t>
      </w:r>
    </w:p>
    <w:p>
      <w:pPr>
        <w:spacing w:line="580" w:lineRule="exact"/>
        <w:ind w:firstLine="600" w:firstLineChars="200"/>
        <w:rPr>
          <w:rFonts w:eastAsia="仿宋_GB2312"/>
          <w:sz w:val="30"/>
          <w:szCs w:val="30"/>
        </w:rPr>
      </w:pPr>
      <w:r>
        <w:rPr>
          <w:rFonts w:eastAsia="仿宋_GB2312"/>
          <w:sz w:val="30"/>
          <w:szCs w:val="30"/>
        </w:rPr>
        <w:t>四、2022年部门预算情况说明</w:t>
      </w:r>
    </w:p>
    <w:p>
      <w:pPr>
        <w:spacing w:line="580" w:lineRule="exact"/>
        <w:ind w:firstLine="600" w:firstLineChars="200"/>
        <w:rPr>
          <w:rFonts w:eastAsia="仿宋_GB2312"/>
          <w:sz w:val="30"/>
          <w:szCs w:val="30"/>
        </w:rPr>
      </w:pPr>
      <w:r>
        <w:rPr>
          <w:rFonts w:eastAsia="仿宋_GB2312"/>
          <w:sz w:val="30"/>
          <w:szCs w:val="30"/>
        </w:rPr>
        <w:t>1．2022年部门收支总体情况</w:t>
      </w:r>
    </w:p>
    <w:p>
      <w:pPr>
        <w:spacing w:line="580" w:lineRule="exact"/>
        <w:ind w:firstLine="600" w:firstLineChars="200"/>
        <w:rPr>
          <w:rFonts w:eastAsia="仿宋_GB2312"/>
          <w:sz w:val="30"/>
          <w:szCs w:val="30"/>
        </w:rPr>
      </w:pPr>
      <w:r>
        <w:rPr>
          <w:rFonts w:eastAsia="仿宋_GB2312"/>
          <w:sz w:val="30"/>
          <w:szCs w:val="30"/>
        </w:rPr>
        <w:t>2．2022年一般公共预算拨款收支情况</w:t>
      </w:r>
    </w:p>
    <w:p>
      <w:pPr>
        <w:spacing w:line="580" w:lineRule="exact"/>
        <w:ind w:firstLine="600" w:firstLineChars="200"/>
        <w:rPr>
          <w:rFonts w:eastAsia="仿宋_GB2312"/>
          <w:sz w:val="30"/>
          <w:szCs w:val="30"/>
        </w:rPr>
      </w:pPr>
      <w:r>
        <w:rPr>
          <w:rFonts w:eastAsia="仿宋_GB2312"/>
          <w:sz w:val="30"/>
          <w:szCs w:val="30"/>
        </w:rPr>
        <w:t>五、2022年一般公共预算安排“三公”经费预算情况说明</w:t>
      </w:r>
    </w:p>
    <w:p>
      <w:pPr>
        <w:spacing w:line="580" w:lineRule="exact"/>
        <w:ind w:firstLine="600" w:firstLineChars="200"/>
        <w:rPr>
          <w:rFonts w:eastAsia="仿宋_GB2312"/>
          <w:sz w:val="30"/>
          <w:szCs w:val="30"/>
        </w:rPr>
      </w:pPr>
      <w:r>
        <w:rPr>
          <w:rFonts w:eastAsia="仿宋_GB2312"/>
          <w:sz w:val="30"/>
          <w:szCs w:val="30"/>
        </w:rPr>
        <w:t>六、2022年一般公共预算一般性支出经费预算情况说明</w:t>
      </w:r>
    </w:p>
    <w:p>
      <w:pPr>
        <w:spacing w:line="580" w:lineRule="exact"/>
        <w:ind w:firstLine="600" w:firstLineChars="200"/>
        <w:rPr>
          <w:rFonts w:eastAsia="仿宋_GB2312"/>
          <w:sz w:val="30"/>
          <w:szCs w:val="30"/>
        </w:rPr>
      </w:pPr>
      <w:r>
        <w:rPr>
          <w:rFonts w:eastAsia="仿宋_GB2312"/>
          <w:sz w:val="30"/>
          <w:szCs w:val="30"/>
        </w:rPr>
        <w:t>七、关于2022年政府性基金预算支出情况说明</w:t>
      </w:r>
    </w:p>
    <w:p>
      <w:pPr>
        <w:spacing w:line="580" w:lineRule="exact"/>
        <w:ind w:firstLine="600" w:firstLineChars="200"/>
        <w:rPr>
          <w:rFonts w:eastAsia="仿宋_GB2312"/>
          <w:sz w:val="30"/>
          <w:szCs w:val="30"/>
        </w:rPr>
      </w:pPr>
      <w:r>
        <w:rPr>
          <w:rFonts w:eastAsia="仿宋_GB2312"/>
          <w:sz w:val="30"/>
          <w:szCs w:val="30"/>
        </w:rPr>
        <w:t>八、其他重要事项的情况说明</w:t>
      </w:r>
    </w:p>
    <w:p>
      <w:pPr>
        <w:spacing w:line="580" w:lineRule="exact"/>
        <w:ind w:firstLine="600" w:firstLineChars="200"/>
        <w:rPr>
          <w:rFonts w:eastAsia="仿宋_GB2312"/>
          <w:sz w:val="30"/>
          <w:szCs w:val="30"/>
        </w:rPr>
      </w:pPr>
      <w:r>
        <w:rPr>
          <w:rFonts w:eastAsia="仿宋_GB2312"/>
          <w:sz w:val="30"/>
          <w:szCs w:val="30"/>
        </w:rPr>
        <w:t>1．机关运行经费</w:t>
      </w:r>
    </w:p>
    <w:p>
      <w:pPr>
        <w:spacing w:line="580" w:lineRule="exact"/>
        <w:ind w:firstLine="600" w:firstLineChars="200"/>
        <w:rPr>
          <w:rFonts w:eastAsia="仿宋_GB2312"/>
          <w:sz w:val="30"/>
          <w:szCs w:val="30"/>
        </w:rPr>
      </w:pPr>
      <w:r>
        <w:rPr>
          <w:rFonts w:eastAsia="仿宋_GB2312"/>
          <w:sz w:val="30"/>
          <w:szCs w:val="30"/>
        </w:rPr>
        <w:t>2．政府采购情况</w:t>
      </w:r>
    </w:p>
    <w:p>
      <w:pPr>
        <w:spacing w:line="580" w:lineRule="exact"/>
        <w:ind w:firstLine="600" w:firstLineChars="200"/>
        <w:rPr>
          <w:rFonts w:eastAsia="仿宋_GB2312"/>
          <w:sz w:val="30"/>
          <w:szCs w:val="30"/>
        </w:rPr>
      </w:pPr>
      <w:r>
        <w:rPr>
          <w:rFonts w:eastAsia="仿宋_GB2312"/>
          <w:sz w:val="30"/>
          <w:szCs w:val="30"/>
        </w:rPr>
        <w:t>3．绩效目标设置情况</w:t>
      </w:r>
    </w:p>
    <w:p>
      <w:pPr>
        <w:spacing w:line="580" w:lineRule="exact"/>
        <w:ind w:firstLine="600" w:firstLineChars="200"/>
        <w:rPr>
          <w:rFonts w:eastAsia="仿宋_GB2312"/>
          <w:sz w:val="30"/>
          <w:szCs w:val="30"/>
        </w:rPr>
      </w:pPr>
      <w:r>
        <w:rPr>
          <w:rFonts w:eastAsia="仿宋_GB2312"/>
          <w:sz w:val="30"/>
          <w:szCs w:val="30"/>
        </w:rPr>
        <w:t>4．国有资产占用使用情况</w:t>
      </w:r>
    </w:p>
    <w:p>
      <w:pPr>
        <w:spacing w:line="580" w:lineRule="exact"/>
        <w:ind w:firstLine="600" w:firstLineChars="200"/>
        <w:rPr>
          <w:rFonts w:eastAsia="仿宋_GB2312"/>
          <w:sz w:val="30"/>
          <w:szCs w:val="30"/>
        </w:rPr>
      </w:pPr>
      <w:r>
        <w:rPr>
          <w:rFonts w:eastAsia="仿宋_GB2312"/>
          <w:sz w:val="30"/>
          <w:szCs w:val="30"/>
        </w:rPr>
        <w:t>九、名词解释</w:t>
      </w:r>
    </w:p>
    <w:p>
      <w:pPr>
        <w:spacing w:line="580" w:lineRule="exact"/>
        <w:ind w:firstLine="602" w:firstLineChars="200"/>
        <w:rPr>
          <w:rFonts w:hint="eastAsia"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2" w:firstLineChars="200"/>
        <w:rPr>
          <w:rFonts w:eastAsia="仿宋_GB2312"/>
          <w:b/>
          <w:sz w:val="30"/>
          <w:szCs w:val="30"/>
        </w:rPr>
      </w:pPr>
    </w:p>
    <w:p>
      <w:pPr>
        <w:spacing w:line="580" w:lineRule="exact"/>
        <w:ind w:firstLine="600" w:firstLineChars="200"/>
        <w:rPr>
          <w:rFonts w:eastAsia="仿宋_GB2312"/>
          <w:sz w:val="30"/>
          <w:szCs w:val="30"/>
        </w:rPr>
      </w:pPr>
      <w:r>
        <w:rPr>
          <w:rFonts w:eastAsia="仿宋_GB2312"/>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spacing w:line="580" w:lineRule="exact"/>
        <w:ind w:firstLine="600" w:firstLineChars="200"/>
        <w:rPr>
          <w:rFonts w:eastAsia="仿宋_GB2312"/>
          <w:sz w:val="30"/>
          <w:szCs w:val="30"/>
        </w:rPr>
      </w:pPr>
      <w:r>
        <w:rPr>
          <w:rFonts w:hint="eastAsia" w:eastAsia="仿宋_GB2312"/>
          <w:sz w:val="30"/>
          <w:szCs w:val="30"/>
        </w:rPr>
        <w:t>从事林业科学研究、植物物种资源迁地保存、优良树种实验示范，先进林业实用技术推广等工作，承担有关林业资源管护，为公众提供科普教育和休闲游览服务。</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．机构设置。</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科普宣传办、行政办、财务室、政工办、科研办、综治办、资源办、生产办、项目办、监察室、游客中心等11个内设机构，有组培技术研发中心、花卉研究中心、用材林研究室、经济林研究室、森林病虫害防控研究室、植物物种迁地保护研发中心、林下经济植物资源培育与利用技术研发中心、森林环境研究室、林地土壤化验室、林业科技信息资料室10个研究室。</w:t>
      </w:r>
    </w:p>
    <w:p>
      <w:pPr>
        <w:ind w:firstLine="600" w:firstLineChars="200"/>
        <w:rPr>
          <w:rFonts w:hint="eastAsia" w:ascii="仿宋_GB2312" w:hAnsi="仿宋_GB2312" w:eastAsia="仿宋_GB2312" w:cs="仿宋_GB2312"/>
          <w:sz w:val="30"/>
          <w:szCs w:val="30"/>
          <w:lang w:val="en-US" w:eastAsia="zh-CN"/>
        </w:rPr>
      </w:pPr>
    </w:p>
    <w:p>
      <w:pPr>
        <w:spacing w:line="580" w:lineRule="exact"/>
        <w:ind w:firstLine="600" w:firstLineChars="200"/>
        <w:rPr>
          <w:rFonts w:eastAsia="仿宋_GB2312"/>
          <w:sz w:val="30"/>
          <w:szCs w:val="30"/>
        </w:rPr>
      </w:pPr>
      <w:r>
        <w:rPr>
          <w:rFonts w:eastAsia="仿宋_GB2312"/>
          <w:sz w:val="30"/>
          <w:szCs w:val="30"/>
        </w:rPr>
        <w:t>二、部门预算单位构成</w:t>
      </w:r>
    </w:p>
    <w:p>
      <w:pPr>
        <w:spacing w:line="580" w:lineRule="exact"/>
        <w:ind w:firstLine="600" w:firstLineChars="200"/>
        <w:rPr>
          <w:rFonts w:hint="eastAsia" w:eastAsia="仿宋_GB2312"/>
          <w:sz w:val="30"/>
          <w:szCs w:val="30"/>
        </w:rPr>
      </w:pPr>
      <w:r>
        <w:rPr>
          <w:rFonts w:hint="eastAsia" w:eastAsia="仿宋_GB2312"/>
          <w:sz w:val="30"/>
          <w:szCs w:val="30"/>
          <w:lang w:eastAsia="zh-CN"/>
        </w:rPr>
        <w:t>郴州市林业科学研究所</w:t>
      </w:r>
      <w:r>
        <w:rPr>
          <w:rFonts w:hint="eastAsia" w:eastAsia="仿宋_GB2312"/>
          <w:sz w:val="30"/>
          <w:szCs w:val="30"/>
        </w:rPr>
        <w:t>只有本级，没有其他二级预算单位，因此，纳入</w:t>
      </w:r>
      <w:r>
        <w:rPr>
          <w:rFonts w:eastAsia="仿宋_GB2312"/>
          <w:sz w:val="30"/>
          <w:szCs w:val="30"/>
        </w:rPr>
        <w:t>20</w:t>
      </w:r>
      <w:r>
        <w:rPr>
          <w:rFonts w:hint="eastAsia" w:eastAsia="仿宋_GB2312"/>
          <w:sz w:val="30"/>
          <w:szCs w:val="30"/>
          <w:lang w:val="en-US" w:eastAsia="zh-CN"/>
        </w:rPr>
        <w:t>21</w:t>
      </w:r>
      <w:r>
        <w:rPr>
          <w:rFonts w:hint="eastAsia" w:eastAsia="仿宋_GB2312"/>
          <w:sz w:val="30"/>
          <w:szCs w:val="30"/>
        </w:rPr>
        <w:t>年部门预算编制范围的只有</w:t>
      </w:r>
      <w:r>
        <w:rPr>
          <w:rFonts w:hint="eastAsia" w:eastAsia="仿宋_GB2312"/>
          <w:sz w:val="30"/>
          <w:szCs w:val="30"/>
          <w:lang w:eastAsia="zh-CN"/>
        </w:rPr>
        <w:t>郴州市林业科学研究所</w:t>
      </w:r>
      <w:r>
        <w:rPr>
          <w:rFonts w:hint="eastAsia" w:eastAsia="仿宋_GB2312"/>
          <w:sz w:val="30"/>
          <w:szCs w:val="30"/>
        </w:rPr>
        <w:t>部门本级。</w:t>
      </w:r>
    </w:p>
    <w:p>
      <w:pPr>
        <w:spacing w:line="580" w:lineRule="exact"/>
        <w:ind w:firstLine="600" w:firstLineChars="200"/>
        <w:rPr>
          <w:rFonts w:hint="eastAsia" w:eastAsia="仿宋_GB2312"/>
          <w:sz w:val="30"/>
          <w:szCs w:val="30"/>
        </w:rPr>
      </w:pPr>
    </w:p>
    <w:p>
      <w:pPr>
        <w:spacing w:line="580" w:lineRule="exact"/>
        <w:rPr>
          <w:rFonts w:eastAsia="仿宋_GB2312"/>
          <w:sz w:val="30"/>
          <w:szCs w:val="30"/>
        </w:rPr>
      </w:pPr>
      <w:r>
        <w:rPr>
          <w:rFonts w:eastAsia="仿宋_GB2312"/>
          <w:sz w:val="30"/>
          <w:szCs w:val="30"/>
        </w:rPr>
        <w:t>三、2022年部门预算表</w:t>
      </w:r>
    </w:p>
    <w:p>
      <w:pPr>
        <w:rPr>
          <w:rFonts w:eastAsia="仿宋_GB2312"/>
          <w:sz w:val="30"/>
          <w:szCs w:val="30"/>
        </w:rPr>
        <w:sectPr>
          <w:footerReference r:id="rId3" w:type="default"/>
          <w:footerReference r:id="rId4" w:type="even"/>
          <w:pgSz w:w="11906" w:h="16838"/>
          <w:pgMar w:top="1701" w:right="1588" w:bottom="1701" w:left="1588" w:header="851" w:footer="1474" w:gutter="0"/>
          <w:cols w:space="425" w:num="1"/>
          <w:docGrid w:type="lines" w:linePitch="312" w:charSpace="0"/>
        </w:sectPr>
      </w:pPr>
      <w:r>
        <w:rPr>
          <w:rFonts w:eastAsia="仿宋_GB2312"/>
          <w:sz w:val="30"/>
          <w:szCs w:val="30"/>
        </w:rPr>
        <w:br w:type="page"/>
      </w:r>
    </w:p>
    <w:p>
      <w:pPr>
        <w:spacing w:beforeLines="0" w:afterLines="0"/>
        <w:rPr>
          <w:rFonts w:hint="default"/>
          <w:sz w:val="2"/>
        </w:rPr>
      </w:pPr>
    </w:p>
    <w:tbl>
      <w:tblPr>
        <w:tblStyle w:val="8"/>
        <w:tblW w:w="15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1"/>
        <w:gridCol w:w="1627"/>
        <w:gridCol w:w="2328"/>
        <w:gridCol w:w="1402"/>
        <w:gridCol w:w="2300"/>
        <w:gridCol w:w="1430"/>
        <w:gridCol w:w="2244"/>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exact"/>
        </w:trPr>
        <w:tc>
          <w:tcPr>
            <w:tcW w:w="15400"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jc w:val="center"/>
              <w:rPr>
                <w:rFonts w:hint="eastAsia" w:ascii="宋体" w:hAnsi="宋体" w:eastAsia="宋体"/>
                <w:sz w:val="40"/>
              </w:rPr>
            </w:pPr>
            <w:r>
              <w:rPr>
                <w:rFonts w:hint="eastAsia" w:ascii="宋体" w:hAnsi="宋体" w:eastAsia="宋体"/>
                <w:b/>
                <w:sz w:val="40"/>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exact"/>
        </w:trPr>
        <w:tc>
          <w:tcPr>
            <w:tcW w:w="15400"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exact"/>
        </w:trPr>
        <w:tc>
          <w:tcPr>
            <w:tcW w:w="6676"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40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3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5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right="20"/>
              <w:jc w:val="right"/>
              <w:rPr>
                <w:rFonts w:hint="eastAsia" w:ascii="宋体" w:hAnsi="宋体" w:eastAsia="宋体"/>
                <w:sz w:val="22"/>
              </w:rPr>
            </w:pPr>
            <w:r>
              <w:rPr>
                <w:rFonts w:hint="eastAsia" w:ascii="宋体" w:hAnsi="宋体" w:eastAsia="宋体"/>
                <w:b/>
                <w:sz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exact"/>
        </w:trPr>
        <w:tc>
          <w:tcPr>
            <w:tcW w:w="434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收入</w:t>
            </w:r>
          </w:p>
        </w:tc>
        <w:tc>
          <w:tcPr>
            <w:tcW w:w="11052"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项目</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预算数</w:t>
            </w: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项目（按功能分类）</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预算数</w:t>
            </w: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项目（按部门预算经济分类）</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预算数</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项目（按政府预算经济分类）</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rPr>
            </w:pPr>
            <w:r>
              <w:rPr>
                <w:rFonts w:hint="eastAsia" w:ascii="宋体" w:hAnsi="宋体" w:eastAsia="宋体"/>
                <w:b/>
                <w:sz w:val="20"/>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一、一般公共预算拨款收入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1,505.49</w:t>
            </w: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（一）一般公共服务支出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一、基本支出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1,385.05</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一、机关工资福利支出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经费拨款</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1,505.49</w:t>
            </w: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（二）外交支出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工资福利支出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1,249.34</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二、机关商品和服务支出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纳入一般公共预算管理的非税收入拨款</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（三）国防支出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商品和服务支出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109.25</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三、机关资本性支出（一）</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行政事业性收费收入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（四）公共安全支出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对个人和家庭的补助</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26.46</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四、机关资本性支出（二）</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专项收入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（五）教育支出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二、项目支出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五、对事业单位经常性补助</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1,300.29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国有资本经营收入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（六）科学技术支出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按项目管理的工资福利支出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六、对事业单位资本性补助</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国有资源（资产）有偿使用收入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（七）文化旅游体育与传媒支出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按项目管理的商品和服务支出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242.00</w:t>
            </w: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七、对企业补助</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罚没收入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（八）社会保障和就业支出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117.84</w:t>
            </w: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按项目管理的对个人和家庭的补助</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八、对企业资本性支出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捐赠收入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（九）社会保险基金支出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债务利息及费用支出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九、对个人和家庭的补助</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政府住房基金收入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（十）卫生健康支出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资本性支出（基本建设）</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十、对社会保障基金补助</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其他纳入一般公共预算管理的非税收入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（十一）节能环保支出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资本性支出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十一、债务利息及费用支出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一般债券</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（十二）城乡社区支出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对企业补助（基本建设）</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十二、债务还本支出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外国政府和国际组织贷款</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（十三）农林水支出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1,450.29</w:t>
            </w: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对企业补助</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十四、转移性支出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外国政府和国际组织捐赠</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（十四）交通运输支出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对社会保障基金补助</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十五、其他支出</w:t>
            </w: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二、政府性基金预算拨款收入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（十五）资源勘探工业信息等支出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其他支出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三、国有资本经营预算拨款收入</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（十六）商业服务业等支出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三、事业单位经营服务支出</w:t>
            </w: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exact"/>
        </w:trPr>
        <w:tc>
          <w:tcPr>
            <w:tcW w:w="27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四、社会保障基金预算资金</w:t>
            </w:r>
          </w:p>
        </w:tc>
        <w:tc>
          <w:tcPr>
            <w:tcW w:w="16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（十七）金融支出</w:t>
            </w:r>
          </w:p>
        </w:tc>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15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31"/>
        <w:gridCol w:w="1633"/>
        <w:gridCol w:w="2337"/>
        <w:gridCol w:w="1407"/>
        <w:gridCol w:w="2309"/>
        <w:gridCol w:w="1435"/>
        <w:gridCol w:w="225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五、财政专户管理资金收入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（十八）援助其他地区支出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六、上级财政补助收入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（十九）自然资源海洋气象等支出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一般公共预算补助</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（二十）住房保障支出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政府性基金补助</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（二十一）粮油物资储备支出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国有资本经营预算补助</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（二十二）国有资本经营预算支出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六、事业收入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（二十三）灾害防治及应急管理支出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七、事业单位经营收入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121.56</w:t>
            </w: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（二十四）预备费</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八、上级单位补助收入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（二十五）其他支出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九、附属单位上缴收入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（二十六）转移性支出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十、其他收入</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（二十七）债务还本支出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（二十八）债务付息支出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（二十九）债务发行费用支出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（三十）抗疫特别国债安排的支出</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本 年 收 入 合 计</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本　年　支　出　合　计</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本　年　支　出　合　计</w:t>
            </w: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本　年　支　出　合　计</w:t>
            </w: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上年结转结余</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年终结转结余</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年终结转结余</w:t>
            </w: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年终结转结余</w:t>
            </w: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exact"/>
        </w:trPr>
        <w:tc>
          <w:tcPr>
            <w:tcW w:w="2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收  入  总  计</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33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支  出  总  计</w:t>
            </w:r>
          </w:p>
        </w:tc>
        <w:tc>
          <w:tcPr>
            <w:tcW w:w="14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3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支  出  总  计</w:t>
            </w:r>
          </w:p>
        </w:tc>
        <w:tc>
          <w:tcPr>
            <w:tcW w:w="1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2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支  出  总  计</w:t>
            </w:r>
          </w:p>
        </w:tc>
        <w:tc>
          <w:tcPr>
            <w:tcW w:w="13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r>
    </w:tbl>
    <w:p>
      <w:pPr>
        <w:spacing w:beforeLines="0" w:afterLines="0"/>
        <w:rPr>
          <w:rFonts w:hint="default"/>
          <w:sz w:val="2"/>
        </w:rPr>
      </w:pPr>
      <w:r>
        <w:rPr>
          <w:rFonts w:hint="default"/>
          <w:sz w:val="2"/>
        </w:rPr>
        <w:br w:type="page"/>
      </w:r>
    </w:p>
    <w:tbl>
      <w:tblPr>
        <w:tblStyle w:val="8"/>
        <w:tblW w:w="15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8"/>
        <w:gridCol w:w="925"/>
        <w:gridCol w:w="661"/>
        <w:gridCol w:w="579"/>
        <w:gridCol w:w="528"/>
        <w:gridCol w:w="539"/>
        <w:gridCol w:w="742"/>
        <w:gridCol w:w="559"/>
        <w:gridCol w:w="569"/>
        <w:gridCol w:w="518"/>
        <w:gridCol w:w="498"/>
        <w:gridCol w:w="681"/>
        <w:gridCol w:w="559"/>
        <w:gridCol w:w="691"/>
        <w:gridCol w:w="661"/>
        <w:gridCol w:w="600"/>
        <w:gridCol w:w="549"/>
        <w:gridCol w:w="478"/>
        <w:gridCol w:w="528"/>
        <w:gridCol w:w="528"/>
        <w:gridCol w:w="518"/>
        <w:gridCol w:w="457"/>
        <w:gridCol w:w="488"/>
        <w:gridCol w:w="569"/>
        <w:gridCol w:w="498"/>
        <w:gridCol w:w="518"/>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exact"/>
        </w:trPr>
        <w:tc>
          <w:tcPr>
            <w:tcW w:w="47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92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6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3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5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tc>
        <w:tc>
          <w:tcPr>
            <w:tcW w:w="51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9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8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5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9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6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0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7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1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8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9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0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部门公开表02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exact"/>
        </w:trPr>
        <w:tc>
          <w:tcPr>
            <w:tcW w:w="15408" w:type="dxa"/>
            <w:gridSpan w:val="27"/>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21"/>
                <w:szCs w:val="21"/>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exact"/>
        </w:trPr>
        <w:tc>
          <w:tcPr>
            <w:tcW w:w="15408" w:type="dxa"/>
            <w:gridSpan w:val="27"/>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exact"/>
        </w:trPr>
        <w:tc>
          <w:tcPr>
            <w:tcW w:w="47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92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6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3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5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1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9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8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5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9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6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0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7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1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8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9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0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exact"/>
        </w:trPr>
        <w:tc>
          <w:tcPr>
            <w:tcW w:w="47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部门（单位）代码</w:t>
            </w:r>
          </w:p>
        </w:tc>
        <w:tc>
          <w:tcPr>
            <w:tcW w:w="92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部门（单位）名称</w:t>
            </w:r>
          </w:p>
        </w:tc>
        <w:tc>
          <w:tcPr>
            <w:tcW w:w="66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9807"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本年收入</w:t>
            </w:r>
          </w:p>
        </w:tc>
        <w:tc>
          <w:tcPr>
            <w:tcW w:w="3537"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exact"/>
        </w:trPr>
        <w:tc>
          <w:tcPr>
            <w:tcW w:w="47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6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7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180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w:t>
            </w:r>
          </w:p>
        </w:tc>
        <w:tc>
          <w:tcPr>
            <w:tcW w:w="5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政府性基金预算</w:t>
            </w:r>
          </w:p>
        </w:tc>
        <w:tc>
          <w:tcPr>
            <w:tcW w:w="56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w:t>
            </w:r>
          </w:p>
        </w:tc>
        <w:tc>
          <w:tcPr>
            <w:tcW w:w="51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社会保险基金预算资金</w:t>
            </w:r>
          </w:p>
        </w:tc>
        <w:tc>
          <w:tcPr>
            <w:tcW w:w="49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财政专户管理资金</w:t>
            </w:r>
          </w:p>
        </w:tc>
        <w:tc>
          <w:tcPr>
            <w:tcW w:w="259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上级财政补助收入</w:t>
            </w:r>
          </w:p>
        </w:tc>
        <w:tc>
          <w:tcPr>
            <w:tcW w:w="6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事业收入</w:t>
            </w:r>
          </w:p>
        </w:tc>
        <w:tc>
          <w:tcPr>
            <w:tcW w:w="5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事业单位经营收入</w:t>
            </w:r>
          </w:p>
        </w:tc>
        <w:tc>
          <w:tcPr>
            <w:tcW w:w="47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上级单位补助收入</w:t>
            </w:r>
          </w:p>
        </w:tc>
        <w:tc>
          <w:tcPr>
            <w:tcW w:w="52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附属单位上缴收入</w:t>
            </w:r>
          </w:p>
        </w:tc>
        <w:tc>
          <w:tcPr>
            <w:tcW w:w="52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其他收入</w:t>
            </w:r>
          </w:p>
        </w:tc>
        <w:tc>
          <w:tcPr>
            <w:tcW w:w="51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45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w:t>
            </w:r>
          </w:p>
        </w:tc>
        <w:tc>
          <w:tcPr>
            <w:tcW w:w="48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政府性基金预算</w:t>
            </w:r>
          </w:p>
        </w:tc>
        <w:tc>
          <w:tcPr>
            <w:tcW w:w="56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w:t>
            </w:r>
          </w:p>
        </w:tc>
        <w:tc>
          <w:tcPr>
            <w:tcW w:w="49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社会保险基金预算资金</w:t>
            </w:r>
          </w:p>
        </w:tc>
        <w:tc>
          <w:tcPr>
            <w:tcW w:w="51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财政专户管理资金</w:t>
            </w:r>
          </w:p>
        </w:tc>
        <w:tc>
          <w:tcPr>
            <w:tcW w:w="4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exact"/>
        </w:trPr>
        <w:tc>
          <w:tcPr>
            <w:tcW w:w="47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6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7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5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经费拨款</w:t>
            </w:r>
          </w:p>
        </w:tc>
        <w:tc>
          <w:tcPr>
            <w:tcW w:w="7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纳入一般公共预算管理的非税收入拨款</w:t>
            </w:r>
          </w:p>
        </w:tc>
        <w:tc>
          <w:tcPr>
            <w:tcW w:w="5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6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1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一般公共预算补助</w:t>
            </w: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政府性基金补助</w:t>
            </w:r>
          </w:p>
        </w:tc>
        <w:tc>
          <w:tcPr>
            <w:tcW w:w="6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国有资本经营预算补助</w:t>
            </w: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社会保险基金预算资金</w:t>
            </w:r>
          </w:p>
        </w:tc>
        <w:tc>
          <w:tcPr>
            <w:tcW w:w="6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7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1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5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8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6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1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4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exact"/>
        </w:trPr>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合计</w:t>
            </w: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1,627.05</w:t>
            </w:r>
          </w:p>
        </w:tc>
        <w:tc>
          <w:tcPr>
            <w:tcW w:w="5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1,627.05</w:t>
            </w: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1,505.49</w:t>
            </w:r>
          </w:p>
        </w:tc>
        <w:tc>
          <w:tcPr>
            <w:tcW w:w="5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1,505.49</w:t>
            </w: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121.56</w:t>
            </w:r>
          </w:p>
        </w:tc>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exact"/>
        </w:trPr>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553</w:t>
            </w:r>
          </w:p>
        </w:tc>
        <w:tc>
          <w:tcPr>
            <w:tcW w:w="9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郴州市林业局</w:t>
            </w: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1,627.05</w:t>
            </w:r>
          </w:p>
        </w:tc>
        <w:tc>
          <w:tcPr>
            <w:tcW w:w="5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1,627.05</w:t>
            </w: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1,505.49</w:t>
            </w:r>
          </w:p>
        </w:tc>
        <w:tc>
          <w:tcPr>
            <w:tcW w:w="5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1,505.49</w:t>
            </w: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121.56</w:t>
            </w:r>
          </w:p>
        </w:tc>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sz w:val="14"/>
              </w:rPr>
              <w:t xml:space="preserve">  553005</w:t>
            </w:r>
          </w:p>
        </w:tc>
        <w:tc>
          <w:tcPr>
            <w:tcW w:w="9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sz w:val="14"/>
              </w:rPr>
              <w:t xml:space="preserve">  郴州市林业科学研究所</w:t>
            </w: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1,627.05</w:t>
            </w:r>
          </w:p>
        </w:tc>
        <w:tc>
          <w:tcPr>
            <w:tcW w:w="5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1,627.05</w:t>
            </w: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1,505.49</w:t>
            </w:r>
          </w:p>
        </w:tc>
        <w:tc>
          <w:tcPr>
            <w:tcW w:w="5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1,505.49</w:t>
            </w: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121.56</w:t>
            </w:r>
          </w:p>
        </w:tc>
        <w:tc>
          <w:tcPr>
            <w:tcW w:w="47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99"/>
        <w:gridCol w:w="2849"/>
        <w:gridCol w:w="1724"/>
        <w:gridCol w:w="1364"/>
        <w:gridCol w:w="1709"/>
        <w:gridCol w:w="1394"/>
        <w:gridCol w:w="1319"/>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19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rPr>
            </w:pPr>
          </w:p>
        </w:tc>
        <w:tc>
          <w:tcPr>
            <w:tcW w:w="28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1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129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exact"/>
        </w:trPr>
        <w:tc>
          <w:tcPr>
            <w:tcW w:w="129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8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062"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科目编码</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科目名称</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基本支出</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项目支出</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事业单位经营支出</w:t>
            </w: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上缴上级支出</w:t>
            </w: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合计</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1,385.05</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553</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郴州市林业局</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1,385.05</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553005</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郴州市林业科学研究所</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1,627.05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1,385.05</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2080505</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机关事业单位基本养老保险缴费支出</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2080506</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机关事业单位职业年金缴费支出</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2130204</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事业机构</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1,425.29</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1,208.29</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217.00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2130211</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动植物保护</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25.00</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25.00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2210201</w:t>
            </w:r>
          </w:p>
        </w:tc>
        <w:tc>
          <w:tcPr>
            <w:tcW w:w="28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住房公积金</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7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3"/>
        <w:gridCol w:w="372"/>
        <w:gridCol w:w="372"/>
        <w:gridCol w:w="687"/>
        <w:gridCol w:w="1792"/>
        <w:gridCol w:w="1032"/>
        <w:gridCol w:w="758"/>
        <w:gridCol w:w="758"/>
        <w:gridCol w:w="758"/>
        <w:gridCol w:w="758"/>
        <w:gridCol w:w="936"/>
        <w:gridCol w:w="758"/>
        <w:gridCol w:w="758"/>
        <w:gridCol w:w="758"/>
        <w:gridCol w:w="758"/>
        <w:gridCol w:w="758"/>
        <w:gridCol w:w="758"/>
        <w:gridCol w:w="758"/>
        <w:gridCol w:w="758"/>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exact"/>
        </w:trPr>
        <w:tc>
          <w:tcPr>
            <w:tcW w:w="34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8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79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03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93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51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部门公开表04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exact"/>
        </w:trPr>
        <w:tc>
          <w:tcPr>
            <w:tcW w:w="15389"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40" w:lineRule="exact"/>
              <w:ind w:left="20"/>
              <w:jc w:val="center"/>
              <w:rPr>
                <w:rFonts w:hint="eastAsia" w:ascii="宋体" w:hAnsi="宋体" w:eastAsia="宋体"/>
                <w:sz w:val="36"/>
              </w:rPr>
            </w:pPr>
            <w:r>
              <w:rPr>
                <w:rFonts w:hint="eastAsia" w:ascii="宋体" w:hAnsi="宋体" w:eastAsia="宋体"/>
                <w:b/>
                <w:sz w:val="36"/>
              </w:rPr>
              <w:t>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exact"/>
        </w:trPr>
        <w:tc>
          <w:tcPr>
            <w:tcW w:w="15389"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exact"/>
        </w:trPr>
        <w:tc>
          <w:tcPr>
            <w:tcW w:w="34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8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79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03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93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91"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exact"/>
        </w:trPr>
        <w:tc>
          <w:tcPr>
            <w:tcW w:w="108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68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79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103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  计</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机关工资福利支出</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机关商品和服务支出</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机关资本性支出(一)</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机关资本性支出(二)</w:t>
            </w:r>
          </w:p>
        </w:tc>
        <w:tc>
          <w:tcPr>
            <w:tcW w:w="93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对事业单位经常性补助</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对事业单位资本性补助</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对企业资本性支出</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对个人和家庭的补助</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对社会保障基金补助</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债务利息及费用支出</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债务还本支出</w:t>
            </w:r>
          </w:p>
        </w:tc>
        <w:tc>
          <w:tcPr>
            <w:tcW w:w="75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转移性支出</w:t>
            </w:r>
          </w:p>
        </w:tc>
        <w:tc>
          <w:tcPr>
            <w:tcW w:w="7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68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7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03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3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300.30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1,300.29</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300.30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1,300.29</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郴州市林业科学研究所</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300.30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1,300.29</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04</w:t>
            </w: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事业机构</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1,425.29</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300.30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1,098.53</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26.46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机关事业单位基本养老保险缴费支出</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06</w:t>
            </w: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机关事业单位职业年金缴费支出</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221</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01</w:t>
            </w: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住房公积金</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exact"/>
        </w:trPr>
        <w:tc>
          <w:tcPr>
            <w:tcW w:w="3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11</w:t>
            </w:r>
          </w:p>
        </w:tc>
        <w:tc>
          <w:tcPr>
            <w:tcW w:w="68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动植物保护</w:t>
            </w:r>
          </w:p>
        </w:tc>
        <w:tc>
          <w:tcPr>
            <w:tcW w:w="103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1"/>
        <w:gridCol w:w="371"/>
        <w:gridCol w:w="371"/>
        <w:gridCol w:w="731"/>
        <w:gridCol w:w="1364"/>
        <w:gridCol w:w="918"/>
        <w:gridCol w:w="806"/>
        <w:gridCol w:w="806"/>
        <w:gridCol w:w="744"/>
        <w:gridCol w:w="744"/>
        <w:gridCol w:w="744"/>
        <w:gridCol w:w="744"/>
        <w:gridCol w:w="744"/>
        <w:gridCol w:w="744"/>
        <w:gridCol w:w="744"/>
        <w:gridCol w:w="744"/>
        <w:gridCol w:w="744"/>
        <w:gridCol w:w="744"/>
        <w:gridCol w:w="744"/>
        <w:gridCol w:w="74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3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1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8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exact"/>
        </w:trPr>
        <w:tc>
          <w:tcPr>
            <w:tcW w:w="15410" w:type="dxa"/>
            <w:gridSpan w:val="2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40" w:lineRule="exact"/>
              <w:ind w:left="20"/>
              <w:jc w:val="center"/>
              <w:rPr>
                <w:rFonts w:hint="eastAsia" w:ascii="宋体" w:hAnsi="宋体" w:eastAsia="宋体"/>
                <w:sz w:val="36"/>
              </w:rPr>
            </w:pPr>
            <w:r>
              <w:rPr>
                <w:rFonts w:hint="eastAsia" w:ascii="宋体" w:hAnsi="宋体" w:eastAsia="宋体"/>
                <w:b/>
                <w:sz w:val="36"/>
              </w:rPr>
              <w:t>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15410" w:type="dxa"/>
            <w:gridSpan w:val="2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exact"/>
        </w:trPr>
        <w:tc>
          <w:tcPr>
            <w:tcW w:w="37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1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720"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exact"/>
        </w:trPr>
        <w:tc>
          <w:tcPr>
            <w:tcW w:w="111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7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3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91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  计</w:t>
            </w:r>
          </w:p>
        </w:tc>
        <w:tc>
          <w:tcPr>
            <w:tcW w:w="310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基本支出</w:t>
            </w:r>
          </w:p>
        </w:tc>
        <w:tc>
          <w:tcPr>
            <w:tcW w:w="818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7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3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1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工资福利支出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一般商品和服务支出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对个人和家庭的补助</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按项目管理的工资福利支出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按项目管理的商品和服务支出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按项目管理的对个人和家庭的补助</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债务利息及费用支出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资本性支出（基本建设）</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资本性支出</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对企业补助（基本建设）</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对社会保障基金补助</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1,385.05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1,249.34</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1,385.05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1,249.34</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郴州市林业科学研究所</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1,627.05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1,385.05</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1,249.34</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04</w:t>
            </w: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事业机构</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1,425.29</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1,208.29</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1,072.58</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109.25</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26.46</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217.00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217.00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机关事业单位基本养老保险缴费支出</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06</w:t>
            </w: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机关事业单位职业年金缴费支出</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221</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01</w:t>
            </w: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住房公积金</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37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11</w:t>
            </w:r>
          </w:p>
        </w:tc>
        <w:tc>
          <w:tcPr>
            <w:tcW w:w="7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动植物保护</w:t>
            </w:r>
          </w:p>
        </w:tc>
        <w:tc>
          <w:tcPr>
            <w:tcW w:w="91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15"/>
        <w:gridCol w:w="1755"/>
        <w:gridCol w:w="3059"/>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271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exact"/>
        </w:trPr>
        <w:tc>
          <w:tcPr>
            <w:tcW w:w="9343" w:type="dxa"/>
            <w:gridSpan w:val="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exact"/>
        </w:trPr>
        <w:tc>
          <w:tcPr>
            <w:tcW w:w="9343" w:type="dxa"/>
            <w:gridSpan w:val="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271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87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exact"/>
        </w:trPr>
        <w:tc>
          <w:tcPr>
            <w:tcW w:w="447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收入</w:t>
            </w:r>
          </w:p>
        </w:tc>
        <w:tc>
          <w:tcPr>
            <w:tcW w:w="48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预算数</w:t>
            </w: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一、本年收入</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一、本年支出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（一）一般公共预算拨款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1,505.49</w:t>
            </w: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（一）一般公共服务支出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经费拨款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1,505.49</w:t>
            </w: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（二）外交支出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纳入一般公共预算管理的非税收入拨款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（三）国防支出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（二）政府性基金预算拨款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（四）公共安全支出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（三）国有资本经营预算拨款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（五）教育支出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（四）社会保险基金预算资金</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（六）科学技术支出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二、上年结转</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（七）文化旅游体育与传媒支出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（一）一般公共预算拨款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（八）社会保障和就业支出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（二）政府性基金预算拨款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（九）社会保险基金支出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（三）国有资本经营预算拨款</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（十）卫生健康支出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（四）社会保险基金预算资金</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（十一）节能环保支出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（十二）城乡社区支出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（十三）农林水支出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1,328.73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（十四）交通运输支出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（十五）资源勘探工业信息等支出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（十六）商业服务业等支出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（十七）金融支出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（十八）援助其他地区支出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（十九）自然资源海洋气象等支出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（二十）住房保障支出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（二十一）粮油物资储备支出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（二十二）国有资本经营预算支出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（二十三）灾害防治及应急管理支出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（二十四）预备费</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（二十五）其他支出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（二十六）转移性支出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（二十七）债务还本支出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（二十八）债务付息支出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（二十九）债务发行费用支出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（三十）抗疫特别国债安排的支出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二、年终结转结余</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收    入    总    计</w:t>
            </w:r>
          </w:p>
        </w:tc>
        <w:tc>
          <w:tcPr>
            <w:tcW w:w="17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c>
          <w:tcPr>
            <w:tcW w:w="30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支    出    总    计</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4"/>
        <w:gridCol w:w="384"/>
        <w:gridCol w:w="384"/>
        <w:gridCol w:w="915"/>
        <w:gridCol w:w="1759"/>
        <w:gridCol w:w="1425"/>
        <w:gridCol w:w="1308"/>
        <w:gridCol w:w="1614"/>
        <w:gridCol w:w="1483"/>
        <w:gridCol w:w="1759"/>
        <w:gridCol w:w="189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exact"/>
        </w:trPr>
        <w:tc>
          <w:tcPr>
            <w:tcW w:w="38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1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7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0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05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exact"/>
        </w:trPr>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203" w:type="dxa"/>
            <w:gridSpan w:val="9"/>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5355" w:type="dxa"/>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exact"/>
        </w:trPr>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1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0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94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exact"/>
        </w:trPr>
        <w:tc>
          <w:tcPr>
            <w:tcW w:w="1152"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功能科目</w:t>
            </w:r>
          </w:p>
        </w:tc>
        <w:tc>
          <w:tcPr>
            <w:tcW w:w="91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科目编码</w:t>
            </w:r>
          </w:p>
        </w:tc>
        <w:tc>
          <w:tcPr>
            <w:tcW w:w="17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科目名称</w:t>
            </w:r>
          </w:p>
        </w:tc>
        <w:tc>
          <w:tcPr>
            <w:tcW w:w="142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805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基本支出</w:t>
            </w:r>
          </w:p>
        </w:tc>
        <w:tc>
          <w:tcPr>
            <w:tcW w:w="20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1152"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9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7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4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0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小计</w:t>
            </w:r>
          </w:p>
        </w:tc>
        <w:tc>
          <w:tcPr>
            <w:tcW w:w="4856"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人员经费</w:t>
            </w:r>
          </w:p>
        </w:tc>
        <w:tc>
          <w:tcPr>
            <w:tcW w:w="18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公用经费</w:t>
            </w:r>
          </w:p>
        </w:tc>
        <w:tc>
          <w:tcPr>
            <w:tcW w:w="20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类</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款</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w:t>
            </w:r>
          </w:p>
        </w:tc>
        <w:tc>
          <w:tcPr>
            <w:tcW w:w="9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7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4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工资福利支出</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商品和服务支出</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对个人和家庭的补助</w:t>
            </w:r>
          </w:p>
        </w:tc>
        <w:tc>
          <w:tcPr>
            <w:tcW w:w="18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0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合计</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1,263.49</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109.25</w:t>
            </w: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553</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郴州市林业局</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1,263.49</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109.25</w:t>
            </w: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553005</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郴州市林业科学研究所</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1,505.49</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1,263.49</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109.25</w:t>
            </w: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208</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2080505</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机关事业单位基本养老保险缴费支出</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208</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06</w:t>
            </w: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2080506</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机关事业单位职业年金缴费支出</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213</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04</w:t>
            </w: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2130204</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事业机构</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1,303.73</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1,086.73</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951.02</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26.46</w:t>
            </w: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109.25</w:t>
            </w: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213</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11</w:t>
            </w: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2130211</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动植物保护</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25.00</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exact"/>
        </w:trPr>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221</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3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01</w:t>
            </w:r>
          </w:p>
        </w:tc>
        <w:tc>
          <w:tcPr>
            <w:tcW w:w="9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2210201</w:t>
            </w: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住房公积金</w:t>
            </w:r>
          </w:p>
        </w:tc>
        <w:tc>
          <w:tcPr>
            <w:tcW w:w="14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3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6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7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0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4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8"/>
        <w:gridCol w:w="438"/>
        <w:gridCol w:w="438"/>
        <w:gridCol w:w="1101"/>
        <w:gridCol w:w="2203"/>
        <w:gridCol w:w="1652"/>
        <w:gridCol w:w="1434"/>
        <w:gridCol w:w="1095"/>
        <w:gridCol w:w="1095"/>
        <w:gridCol w:w="1095"/>
        <w:gridCol w:w="1095"/>
        <w:gridCol w:w="1159"/>
        <w:gridCol w:w="109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exact"/>
        </w:trPr>
        <w:tc>
          <w:tcPr>
            <w:tcW w:w="43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0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20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5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1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exact"/>
        </w:trPr>
        <w:tc>
          <w:tcPr>
            <w:tcW w:w="1545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545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exact"/>
        </w:trPr>
        <w:tc>
          <w:tcPr>
            <w:tcW w:w="4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0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20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5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21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exact"/>
        </w:trPr>
        <w:tc>
          <w:tcPr>
            <w:tcW w:w="131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功能科目</w:t>
            </w:r>
          </w:p>
        </w:tc>
        <w:tc>
          <w:tcPr>
            <w:tcW w:w="110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单位代码</w:t>
            </w:r>
          </w:p>
        </w:tc>
        <w:tc>
          <w:tcPr>
            <w:tcW w:w="220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单位名称（功能科目）</w:t>
            </w:r>
          </w:p>
        </w:tc>
        <w:tc>
          <w:tcPr>
            <w:tcW w:w="16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总  计</w:t>
            </w:r>
          </w:p>
        </w:tc>
        <w:tc>
          <w:tcPr>
            <w:tcW w:w="581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机关工资福利支出</w:t>
            </w:r>
          </w:p>
        </w:tc>
        <w:tc>
          <w:tcPr>
            <w:tcW w:w="336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对事业单位经常性补助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类</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款</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w:t>
            </w:r>
          </w:p>
        </w:tc>
        <w:tc>
          <w:tcPr>
            <w:tcW w:w="110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20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6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工资奖金津补贴</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社会保障缴费</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住房公积金</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其他工资福利支出</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工资福利支出</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其他对事业单位补助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合计</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553</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郴州市林业局</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553005</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郴州市林业科学研究所</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1,127.78</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827.48</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8"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208</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机关事业单位基本养老保险缴费支出</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78.56</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8"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208</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05</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06</w:t>
            </w: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机关事业单位职业年金缴费支出</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39.28</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213</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04</w:t>
            </w: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事业机构</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951.02</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300.30</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650.72</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650.72</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exact"/>
        </w:trPr>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221</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4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01</w:t>
            </w:r>
          </w:p>
        </w:tc>
        <w:tc>
          <w:tcPr>
            <w:tcW w:w="11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220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住房公积金</w:t>
            </w:r>
          </w:p>
        </w:tc>
        <w:tc>
          <w:tcPr>
            <w:tcW w:w="1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58.92</w:t>
            </w:r>
          </w:p>
        </w:tc>
        <w:tc>
          <w:tcPr>
            <w:tcW w:w="11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1"/>
        <w:gridCol w:w="421"/>
        <w:gridCol w:w="421"/>
        <w:gridCol w:w="739"/>
        <w:gridCol w:w="1395"/>
        <w:gridCol w:w="934"/>
        <w:gridCol w:w="685"/>
        <w:gridCol w:w="685"/>
        <w:gridCol w:w="685"/>
        <w:gridCol w:w="685"/>
        <w:gridCol w:w="685"/>
        <w:gridCol w:w="685"/>
        <w:gridCol w:w="685"/>
        <w:gridCol w:w="685"/>
        <w:gridCol w:w="685"/>
        <w:gridCol w:w="685"/>
        <w:gridCol w:w="685"/>
        <w:gridCol w:w="685"/>
        <w:gridCol w:w="685"/>
        <w:gridCol w:w="685"/>
        <w:gridCol w:w="685"/>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exact"/>
        </w:trPr>
        <w:tc>
          <w:tcPr>
            <w:tcW w:w="42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7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exact"/>
        </w:trPr>
        <w:tc>
          <w:tcPr>
            <w:tcW w:w="15291" w:type="dxa"/>
            <w:gridSpan w:val="2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40" w:lineRule="exact"/>
              <w:ind w:left="20"/>
              <w:jc w:val="center"/>
              <w:rPr>
                <w:rFonts w:hint="eastAsia" w:ascii="宋体" w:hAnsi="宋体" w:eastAsia="宋体"/>
                <w:sz w:val="36"/>
              </w:rPr>
            </w:pPr>
            <w:r>
              <w:rPr>
                <w:rFonts w:hint="eastAsia" w:ascii="宋体" w:hAnsi="宋体" w:eastAsia="宋体"/>
                <w:b/>
                <w:sz w:val="36"/>
              </w:rPr>
              <w:t>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exact"/>
        </w:trPr>
        <w:tc>
          <w:tcPr>
            <w:tcW w:w="15291" w:type="dxa"/>
            <w:gridSpan w:val="2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2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7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exact"/>
        </w:trPr>
        <w:tc>
          <w:tcPr>
            <w:tcW w:w="126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73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3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9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  计</w:t>
            </w:r>
          </w:p>
        </w:tc>
        <w:tc>
          <w:tcPr>
            <w:tcW w:w="34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工资津补贴</w:t>
            </w:r>
          </w:p>
        </w:tc>
        <w:tc>
          <w:tcPr>
            <w:tcW w:w="411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社会保障缴费</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c>
          <w:tcPr>
            <w:tcW w:w="68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住房公积金</w:t>
            </w:r>
          </w:p>
        </w:tc>
        <w:tc>
          <w:tcPr>
            <w:tcW w:w="274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其他工资福利支出</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2"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73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3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基本工资</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津贴补贴</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奖金</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绩效工资</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机关事业单位基本养老保险缴费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职业年金缴费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职工基本医疗保险缴费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公务员医疗补助缴费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其他社会保障缴费</w:t>
            </w:r>
          </w:p>
        </w:tc>
        <w:tc>
          <w:tcPr>
            <w:tcW w:w="68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伙食补助费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医疗费</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1,127.78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900.93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281.86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409.90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207.87</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167.93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41.74</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8.35</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58.92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1,127.78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900.93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281.86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409.90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207.87</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167.93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41.74</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8.35</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58.92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553005</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郴州市林业科学研究所</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1,127.78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900.93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281.86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409.90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207.87</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167.93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41.74</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8.35</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58.92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机关事业单位基本养老保险缴费支出</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78.56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208</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05</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06</w:t>
            </w: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机关事业单位职业年金缴费支出</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39.28</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04</w:t>
            </w: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事业机构</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951.02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900.93</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281.86</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1.30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409.90</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207.87</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50.09</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41.74</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8.35</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221</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4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01</w:t>
            </w:r>
          </w:p>
        </w:tc>
        <w:tc>
          <w:tcPr>
            <w:tcW w:w="7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3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住房公积金</w:t>
            </w:r>
          </w:p>
        </w:tc>
        <w:tc>
          <w:tcPr>
            <w:tcW w:w="9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58.92</w:t>
            </w: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9"/>
        <w:gridCol w:w="749"/>
        <w:gridCol w:w="959"/>
        <w:gridCol w:w="1199"/>
        <w:gridCol w:w="3389"/>
        <w:gridCol w:w="1559"/>
        <w:gridCol w:w="1184"/>
        <w:gridCol w:w="1064"/>
        <w:gridCol w:w="1094"/>
        <w:gridCol w:w="1154"/>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71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30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14224" w:type="dxa"/>
            <w:gridSpan w:val="1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40" w:lineRule="exact"/>
              <w:ind w:left="20"/>
              <w:jc w:val="center"/>
              <w:rPr>
                <w:rFonts w:hint="eastAsia" w:ascii="宋体" w:hAnsi="宋体" w:eastAsia="宋体"/>
                <w:sz w:val="36"/>
              </w:rPr>
            </w:pPr>
            <w:r>
              <w:rPr>
                <w:rFonts w:hint="eastAsia" w:ascii="宋体" w:hAnsi="宋体" w:eastAsia="宋体"/>
                <w:b/>
                <w:sz w:val="36"/>
              </w:rPr>
              <w:t>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14224" w:type="dxa"/>
            <w:gridSpan w:val="1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exact"/>
        </w:trPr>
        <w:tc>
          <w:tcPr>
            <w:tcW w:w="71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30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exact"/>
        </w:trPr>
        <w:tc>
          <w:tcPr>
            <w:tcW w:w="24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功能科目</w:t>
            </w:r>
          </w:p>
        </w:tc>
        <w:tc>
          <w:tcPr>
            <w:tcW w:w="119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单位代码</w:t>
            </w:r>
          </w:p>
        </w:tc>
        <w:tc>
          <w:tcPr>
            <w:tcW w:w="33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单位名称（功能科目）</w:t>
            </w:r>
          </w:p>
        </w:tc>
        <w:tc>
          <w:tcPr>
            <w:tcW w:w="15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总计</w:t>
            </w:r>
          </w:p>
        </w:tc>
        <w:tc>
          <w:tcPr>
            <w:tcW w:w="118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社会福利和救济</w:t>
            </w:r>
          </w:p>
        </w:tc>
        <w:tc>
          <w:tcPr>
            <w:tcW w:w="10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助学金</w:t>
            </w:r>
          </w:p>
        </w:tc>
        <w:tc>
          <w:tcPr>
            <w:tcW w:w="109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个人农业生产补贴</w:t>
            </w:r>
          </w:p>
        </w:tc>
        <w:tc>
          <w:tcPr>
            <w:tcW w:w="11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离退休费</w:t>
            </w:r>
          </w:p>
        </w:tc>
        <w:tc>
          <w:tcPr>
            <w:tcW w:w="11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exact"/>
        </w:trPr>
        <w:tc>
          <w:tcPr>
            <w:tcW w:w="7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类</w:t>
            </w:r>
          </w:p>
        </w:tc>
        <w:tc>
          <w:tcPr>
            <w:tcW w:w="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款</w:t>
            </w:r>
          </w:p>
        </w:tc>
        <w:tc>
          <w:tcPr>
            <w:tcW w:w="9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w:t>
            </w:r>
          </w:p>
        </w:tc>
        <w:tc>
          <w:tcPr>
            <w:tcW w:w="119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33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5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18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0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09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1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1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7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合计</w:t>
            </w: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7.69</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18.77</w:t>
            </w: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7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553</w:t>
            </w:r>
          </w:p>
        </w:tc>
        <w:tc>
          <w:tcPr>
            <w:tcW w:w="33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郴州市林业局</w:t>
            </w: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7.69</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18.77</w:t>
            </w: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7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553005</w:t>
            </w:r>
          </w:p>
        </w:tc>
        <w:tc>
          <w:tcPr>
            <w:tcW w:w="33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 xml:space="preserve">  郴州市林业科学研究所</w:t>
            </w: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26.46</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7.69</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18.77</w:t>
            </w: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7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213</w:t>
            </w:r>
          </w:p>
        </w:tc>
        <w:tc>
          <w:tcPr>
            <w:tcW w:w="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02</w:t>
            </w:r>
          </w:p>
        </w:tc>
        <w:tc>
          <w:tcPr>
            <w:tcW w:w="9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jc w:val="center"/>
              <w:rPr>
                <w:rFonts w:hint="eastAsia" w:ascii="Dialog" w:hAnsi="Dialog"/>
                <w:sz w:val="18"/>
              </w:rPr>
            </w:pPr>
            <w:r>
              <w:rPr>
                <w:rFonts w:hint="eastAsia" w:ascii="Dialog" w:hAnsi="Dialog"/>
                <w:sz w:val="18"/>
              </w:rPr>
              <w:t>04</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33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事业机构</w:t>
            </w: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26.46</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7.69</w:t>
            </w:r>
          </w:p>
        </w:tc>
        <w:tc>
          <w:tcPr>
            <w:tcW w:w="10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18.77</w:t>
            </w:r>
          </w:p>
        </w:tc>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3"/>
        <w:gridCol w:w="423"/>
        <w:gridCol w:w="423"/>
        <w:gridCol w:w="1008"/>
        <w:gridCol w:w="2188"/>
        <w:gridCol w:w="1331"/>
        <w:gridCol w:w="795"/>
        <w:gridCol w:w="795"/>
        <w:gridCol w:w="795"/>
        <w:gridCol w:w="795"/>
        <w:gridCol w:w="795"/>
        <w:gridCol w:w="795"/>
        <w:gridCol w:w="795"/>
        <w:gridCol w:w="795"/>
        <w:gridCol w:w="795"/>
        <w:gridCol w:w="795"/>
        <w:gridCol w:w="79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exact"/>
        </w:trPr>
        <w:tc>
          <w:tcPr>
            <w:tcW w:w="42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0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18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exact"/>
        </w:trPr>
        <w:tc>
          <w:tcPr>
            <w:tcW w:w="15336"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exact"/>
        </w:trPr>
        <w:tc>
          <w:tcPr>
            <w:tcW w:w="15336"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exact"/>
        </w:trPr>
        <w:tc>
          <w:tcPr>
            <w:tcW w:w="42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0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18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exact"/>
        </w:trPr>
        <w:tc>
          <w:tcPr>
            <w:tcW w:w="126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100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218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13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总计</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离休费</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退休费</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退职（役）费</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抚恤金</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生活补助</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救济费</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医疗费补助</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助学金</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奖励金</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代缴社会保险费</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个人农业生产补贴</w:t>
            </w:r>
          </w:p>
        </w:tc>
        <w:tc>
          <w:tcPr>
            <w:tcW w:w="7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exact"/>
        </w:trPr>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100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218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3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exact"/>
        </w:trPr>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1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13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18.77</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7.69</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exact"/>
        </w:trPr>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21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13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18.77</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7.69</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exact"/>
        </w:trPr>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553005</w:t>
            </w:r>
          </w:p>
        </w:tc>
        <w:tc>
          <w:tcPr>
            <w:tcW w:w="21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郴州市林业科学研究所</w:t>
            </w:r>
          </w:p>
        </w:tc>
        <w:tc>
          <w:tcPr>
            <w:tcW w:w="13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26.46</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18.77</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7.69</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7" w:hRule="exact"/>
        </w:trPr>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42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04</w:t>
            </w:r>
          </w:p>
        </w:tc>
        <w:tc>
          <w:tcPr>
            <w:tcW w:w="10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21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事业机构</w:t>
            </w:r>
          </w:p>
        </w:tc>
        <w:tc>
          <w:tcPr>
            <w:tcW w:w="13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26.46</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18.77</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7.69</w:t>
            </w: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5"/>
        <w:gridCol w:w="435"/>
        <w:gridCol w:w="435"/>
        <w:gridCol w:w="1252"/>
        <w:gridCol w:w="1727"/>
        <w:gridCol w:w="761"/>
        <w:gridCol w:w="734"/>
        <w:gridCol w:w="734"/>
        <w:gridCol w:w="734"/>
        <w:gridCol w:w="734"/>
        <w:gridCol w:w="734"/>
        <w:gridCol w:w="734"/>
        <w:gridCol w:w="734"/>
        <w:gridCol w:w="734"/>
        <w:gridCol w:w="734"/>
        <w:gridCol w:w="734"/>
        <w:gridCol w:w="734"/>
        <w:gridCol w:w="738"/>
        <w:gridCol w:w="738"/>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exact"/>
        </w:trPr>
        <w:tc>
          <w:tcPr>
            <w:tcW w:w="43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25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7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exact"/>
        </w:trPr>
        <w:tc>
          <w:tcPr>
            <w:tcW w:w="15330"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80" w:lineRule="exact"/>
              <w:ind w:left="20"/>
              <w:jc w:val="center"/>
              <w:rPr>
                <w:rFonts w:hint="eastAsia" w:ascii="宋体" w:hAnsi="宋体" w:eastAsia="宋体"/>
                <w:sz w:val="32"/>
              </w:rPr>
            </w:pPr>
            <w:r>
              <w:rPr>
                <w:rFonts w:hint="eastAsia" w:ascii="宋体" w:hAnsi="宋体" w:eastAsia="宋体"/>
                <w:b/>
                <w:sz w:val="32"/>
              </w:rPr>
              <w:t>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exact"/>
        </w:trPr>
        <w:tc>
          <w:tcPr>
            <w:tcW w:w="15330"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exact"/>
        </w:trPr>
        <w:tc>
          <w:tcPr>
            <w:tcW w:w="4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25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3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47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exact"/>
        </w:trPr>
        <w:tc>
          <w:tcPr>
            <w:tcW w:w="130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12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72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76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总计</w:t>
            </w:r>
          </w:p>
        </w:tc>
        <w:tc>
          <w:tcPr>
            <w:tcW w:w="807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机关商品和服务支出</w:t>
            </w:r>
          </w:p>
        </w:tc>
        <w:tc>
          <w:tcPr>
            <w:tcW w:w="2211"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对事业单位经常性补助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exact"/>
        </w:trPr>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12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72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6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办公经费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会议费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培训费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专用材料购置费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委托业务费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公务接待费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因公出国（境）费用</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公务用车运行维护费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维修(护)费</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其他商品和服务支出</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商品和服务支出</w:t>
            </w:r>
          </w:p>
        </w:tc>
        <w:tc>
          <w:tcPr>
            <w:tcW w:w="7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其他对事业单位补助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exact"/>
        </w:trPr>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7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exact"/>
        </w:trPr>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17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7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exact"/>
        </w:trPr>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553005</w:t>
            </w:r>
          </w:p>
        </w:tc>
        <w:tc>
          <w:tcPr>
            <w:tcW w:w="17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 xml:space="preserve">  郴州市林业科学研究所</w:t>
            </w:r>
          </w:p>
        </w:tc>
        <w:tc>
          <w:tcPr>
            <w:tcW w:w="7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109.25</w:t>
            </w:r>
          </w:p>
        </w:tc>
        <w:tc>
          <w:tcPr>
            <w:tcW w:w="7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exact"/>
        </w:trPr>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213</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02</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04</w:t>
            </w:r>
          </w:p>
        </w:tc>
        <w:tc>
          <w:tcPr>
            <w:tcW w:w="12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72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事业机构</w:t>
            </w:r>
          </w:p>
        </w:tc>
        <w:tc>
          <w:tcPr>
            <w:tcW w:w="76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109.25</w:t>
            </w: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109.25</w:t>
            </w:r>
          </w:p>
        </w:tc>
        <w:tc>
          <w:tcPr>
            <w:tcW w:w="7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109.25</w:t>
            </w:r>
          </w:p>
        </w:tc>
        <w:tc>
          <w:tcPr>
            <w:tcW w:w="7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
        <w:gridCol w:w="269"/>
        <w:gridCol w:w="255"/>
        <w:gridCol w:w="540"/>
        <w:gridCol w:w="988"/>
        <w:gridCol w:w="613"/>
        <w:gridCol w:w="450"/>
        <w:gridCol w:w="450"/>
        <w:gridCol w:w="450"/>
        <w:gridCol w:w="433"/>
        <w:gridCol w:w="531"/>
        <w:gridCol w:w="531"/>
        <w:gridCol w:w="450"/>
        <w:gridCol w:w="433"/>
        <w:gridCol w:w="433"/>
        <w:gridCol w:w="450"/>
        <w:gridCol w:w="433"/>
        <w:gridCol w:w="450"/>
        <w:gridCol w:w="433"/>
        <w:gridCol w:w="433"/>
        <w:gridCol w:w="433"/>
        <w:gridCol w:w="450"/>
        <w:gridCol w:w="450"/>
        <w:gridCol w:w="433"/>
        <w:gridCol w:w="450"/>
        <w:gridCol w:w="450"/>
        <w:gridCol w:w="450"/>
        <w:gridCol w:w="450"/>
        <w:gridCol w:w="531"/>
        <w:gridCol w:w="450"/>
        <w:gridCol w:w="450"/>
        <w:gridCol w:w="435"/>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exact"/>
        </w:trPr>
        <w:tc>
          <w:tcPr>
            <w:tcW w:w="2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6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5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4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8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1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85"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部门公开表13</w:t>
            </w:r>
          </w:p>
        </w:tc>
        <w:tc>
          <w:tcPr>
            <w:tcW w:w="4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2" w:hRule="exact"/>
        </w:trPr>
        <w:tc>
          <w:tcPr>
            <w:tcW w:w="14726" w:type="dxa"/>
            <w:gridSpan w:val="3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80" w:lineRule="exact"/>
              <w:ind w:left="20"/>
              <w:jc w:val="center"/>
              <w:rPr>
                <w:rFonts w:hint="eastAsia" w:ascii="宋体" w:hAnsi="宋体" w:eastAsia="宋体"/>
                <w:sz w:val="32"/>
              </w:rPr>
            </w:pPr>
            <w:r>
              <w:rPr>
                <w:rFonts w:hint="eastAsia" w:ascii="宋体" w:hAnsi="宋体" w:eastAsia="宋体"/>
                <w:b/>
                <w:sz w:val="32"/>
              </w:rPr>
              <w:t>一般公共预算基本支出表--公用经费(商品和服务支出)(按部门预算经济分类)</w:t>
            </w:r>
          </w:p>
        </w:tc>
        <w:tc>
          <w:tcPr>
            <w:tcW w:w="4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80" w:lineRule="exact"/>
              <w:ind w:left="20"/>
              <w:jc w:val="center"/>
              <w:rPr>
                <w:rFonts w:hint="eastAsia" w:ascii="宋体" w:hAnsi="宋体" w:eastAsia="宋体"/>
                <w:b/>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exact"/>
        </w:trPr>
        <w:tc>
          <w:tcPr>
            <w:tcW w:w="14726" w:type="dxa"/>
            <w:gridSpan w:val="3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c>
          <w:tcPr>
            <w:tcW w:w="4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b/>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26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6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5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4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8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1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85"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金额单位：万元</w:t>
            </w:r>
          </w:p>
        </w:tc>
        <w:tc>
          <w:tcPr>
            <w:tcW w:w="4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4" w:hRule="exact"/>
        </w:trPr>
        <w:tc>
          <w:tcPr>
            <w:tcW w:w="79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功能科目</w:t>
            </w:r>
          </w:p>
        </w:tc>
        <w:tc>
          <w:tcPr>
            <w:tcW w:w="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单位代码</w:t>
            </w:r>
          </w:p>
        </w:tc>
        <w:tc>
          <w:tcPr>
            <w:tcW w:w="98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单位名称（功能科目）</w:t>
            </w:r>
          </w:p>
        </w:tc>
        <w:tc>
          <w:tcPr>
            <w:tcW w:w="61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总 计</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办公费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印刷费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咨询费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手续费</w:t>
            </w:r>
          </w:p>
        </w:tc>
        <w:tc>
          <w:tcPr>
            <w:tcW w:w="5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水费</w:t>
            </w:r>
          </w:p>
        </w:tc>
        <w:tc>
          <w:tcPr>
            <w:tcW w:w="5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电费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邮电费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取暖费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物业管理费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差旅费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因公出国（境）费用</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维修(护)费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租赁费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会议费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培训费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公务接待费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专用材料费</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被装购置费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专用燃料费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劳务费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委托业务费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工会经费</w:t>
            </w:r>
          </w:p>
        </w:tc>
        <w:tc>
          <w:tcPr>
            <w:tcW w:w="5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福利费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公务用车运行维护费</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其他交通费用</w:t>
            </w:r>
          </w:p>
        </w:tc>
        <w:tc>
          <w:tcPr>
            <w:tcW w:w="43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税金及附加费用</w:t>
            </w:r>
          </w:p>
        </w:tc>
        <w:tc>
          <w:tcPr>
            <w:tcW w:w="414" w:type="dxa"/>
            <w:vMerge w:val="restart"/>
            <w:tcBorders>
              <w:top w:val="single" w:color="000000" w:sz="8" w:space="0"/>
              <w:left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b/>
                <w:sz w:val="14"/>
              </w:rPr>
            </w:pPr>
            <w:r>
              <w:rPr>
                <w:rFonts w:hint="eastAsia" w:ascii="宋体" w:hAnsi="宋体" w:eastAsia="宋体"/>
                <w:b/>
                <w:sz w:val="14"/>
              </w:rPr>
              <w:t>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 w:hRule="exact"/>
        </w:trPr>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类</w:t>
            </w:r>
          </w:p>
        </w:tc>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款</w:t>
            </w:r>
          </w:p>
        </w:tc>
        <w:tc>
          <w:tcPr>
            <w:tcW w:w="2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项</w:t>
            </w:r>
          </w:p>
        </w:tc>
        <w:tc>
          <w:tcPr>
            <w:tcW w:w="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98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6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5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5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5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3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c>
          <w:tcPr>
            <w:tcW w:w="414" w:type="dxa"/>
            <w:vMerge w:val="continue"/>
            <w:tcBorders>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6" w:hRule="exact"/>
        </w:trPr>
        <w:tc>
          <w:tcPr>
            <w:tcW w:w="2321"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b/>
                <w:sz w:val="14"/>
              </w:rPr>
              <w:t>合计:</w:t>
            </w:r>
          </w:p>
        </w:tc>
        <w:tc>
          <w:tcPr>
            <w:tcW w:w="6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109.25</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10.40</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6.00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5.00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2.00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3.00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0.60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9.82</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14.73</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default" w:ascii="宋体" w:hAnsi="宋体" w:eastAsia="宋体" w:cs="Times New Roman"/>
                <w:b/>
                <w:sz w:val="14"/>
                <w:lang w:val="en-US" w:eastAsia="zh-CN"/>
              </w:rPr>
            </w:pPr>
            <w:r>
              <w:rPr>
                <w:rFonts w:hint="eastAsia" w:ascii="宋体" w:hAnsi="宋体" w:eastAsia="宋体" w:cs="Times New Roman"/>
                <w:b/>
                <w:sz w:val="14"/>
                <w:lang w:eastAsia="zh-CN"/>
              </w:rPr>
              <w:tab/>
            </w:r>
            <w:r>
              <w:rPr>
                <w:rFonts w:hint="eastAsia" w:ascii="宋体" w:hAnsi="宋体" w:eastAsia="宋体" w:cs="Times New Roman"/>
                <w:b/>
                <w:sz w:val="14"/>
                <w:lang w:val="en-US" w:eastAsia="zh-CN"/>
              </w:rPr>
              <w:t>4.7</w:t>
            </w:r>
            <w:r>
              <w:rPr>
                <w:rFonts w:hint="eastAsia" w:ascii="宋体" w:hAnsi="宋体" w:cs="Times New Roman"/>
                <w:b/>
                <w:sz w:val="1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6" w:hRule="exact"/>
        </w:trPr>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553</w:t>
            </w:r>
          </w:p>
        </w:tc>
        <w:tc>
          <w:tcPr>
            <w:tcW w:w="9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郴州市林业局</w:t>
            </w:r>
          </w:p>
        </w:tc>
        <w:tc>
          <w:tcPr>
            <w:tcW w:w="6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109.25</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10.40</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6.00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5.00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2.00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3.00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0.60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9.82</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14.73</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default" w:ascii="宋体" w:hAnsi="宋体" w:eastAsia="宋体" w:cs="Times New Roman"/>
                <w:b/>
                <w:sz w:val="14"/>
                <w:lang w:val="en-US" w:eastAsia="zh-CN"/>
              </w:rPr>
            </w:pPr>
            <w:r>
              <w:rPr>
                <w:rFonts w:hint="eastAsia" w:ascii="宋体" w:hAnsi="宋体" w:eastAsia="宋体" w:cs="Times New Roman"/>
                <w:b/>
                <w:sz w:val="14"/>
                <w:lang w:val="en-US" w:eastAsia="zh-CN"/>
              </w:rPr>
              <w:t>4.7</w:t>
            </w:r>
            <w:r>
              <w:rPr>
                <w:rFonts w:hint="eastAsia" w:ascii="宋体" w:hAnsi="宋体" w:cs="Times New Roman"/>
                <w:b/>
                <w:sz w:val="1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2" w:hRule="exact"/>
        </w:trPr>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 xml:space="preserve">  553005</w:t>
            </w:r>
          </w:p>
        </w:tc>
        <w:tc>
          <w:tcPr>
            <w:tcW w:w="9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b/>
                <w:sz w:val="14"/>
              </w:rPr>
              <w:t xml:space="preserve">  郴州市林业科学研究所</w:t>
            </w:r>
          </w:p>
        </w:tc>
        <w:tc>
          <w:tcPr>
            <w:tcW w:w="6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109.25</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10.40</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6.00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5.00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2.00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3.00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0.60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9.82</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14.73</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b/>
                <w:sz w:val="14"/>
              </w:rPr>
              <w:t>8.00</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default" w:ascii="宋体" w:hAnsi="宋体" w:eastAsia="宋体" w:cs="Times New Roman"/>
                <w:b/>
                <w:sz w:val="14"/>
                <w:lang w:val="en-US" w:eastAsia="zh-CN"/>
              </w:rPr>
            </w:pPr>
            <w:r>
              <w:rPr>
                <w:rFonts w:hint="eastAsia" w:ascii="宋体" w:hAnsi="宋体" w:eastAsia="宋体" w:cs="Times New Roman"/>
                <w:b/>
                <w:sz w:val="14"/>
                <w:lang w:val="en-US" w:eastAsia="zh-CN"/>
              </w:rPr>
              <w:t>4.7</w:t>
            </w:r>
            <w:r>
              <w:rPr>
                <w:rFonts w:hint="eastAsia" w:ascii="宋体" w:hAnsi="宋体" w:cs="Times New Roman"/>
                <w:b/>
                <w:sz w:val="1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4" w:hRule="exact"/>
        </w:trPr>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sz w:val="14"/>
              </w:rPr>
              <w:t>213</w:t>
            </w:r>
          </w:p>
        </w:tc>
        <w:tc>
          <w:tcPr>
            <w:tcW w:w="2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sz w:val="14"/>
              </w:rPr>
              <w:t>02</w:t>
            </w:r>
          </w:p>
        </w:tc>
        <w:tc>
          <w:tcPr>
            <w:tcW w:w="2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jc w:val="center"/>
              <w:rPr>
                <w:rFonts w:hint="eastAsia" w:ascii="宋体" w:hAnsi="宋体" w:eastAsia="宋体"/>
                <w:sz w:val="14"/>
              </w:rPr>
            </w:pPr>
            <w:r>
              <w:rPr>
                <w:rFonts w:hint="eastAsia" w:ascii="宋体" w:hAnsi="宋体" w:eastAsia="宋体"/>
                <w:sz w:val="14"/>
              </w:rPr>
              <w:t>04</w:t>
            </w:r>
          </w:p>
        </w:tc>
        <w:tc>
          <w:tcPr>
            <w:tcW w:w="5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sz w:val="14"/>
              </w:rPr>
              <w:t xml:space="preserve">    553005</w:t>
            </w:r>
          </w:p>
        </w:tc>
        <w:tc>
          <w:tcPr>
            <w:tcW w:w="98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left="20"/>
              <w:rPr>
                <w:rFonts w:hint="eastAsia" w:ascii="宋体" w:hAnsi="宋体" w:eastAsia="宋体"/>
                <w:sz w:val="14"/>
              </w:rPr>
            </w:pPr>
            <w:r>
              <w:rPr>
                <w:rFonts w:hint="eastAsia" w:ascii="宋体" w:hAnsi="宋体" w:eastAsia="宋体"/>
                <w:sz w:val="14"/>
              </w:rPr>
              <w:t xml:space="preserve">    事业机构</w:t>
            </w:r>
          </w:p>
        </w:tc>
        <w:tc>
          <w:tcPr>
            <w:tcW w:w="6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109.25</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10.40</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6.00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5.00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4.00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2.00</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3.00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0.60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9.82</w:t>
            </w:r>
          </w:p>
        </w:tc>
        <w:tc>
          <w:tcPr>
            <w:tcW w:w="5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14.73</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8.00</w:t>
            </w: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eastAsia" w:ascii="宋体" w:hAnsi="宋体" w:eastAsia="宋体"/>
                <w:sz w:val="14"/>
              </w:rPr>
            </w:pPr>
            <w:r>
              <w:rPr>
                <w:rFonts w:hint="eastAsia" w:ascii="宋体" w:hAnsi="宋体" w:eastAsia="宋体"/>
                <w:sz w:val="14"/>
              </w:rPr>
              <w:t>8.00</w:t>
            </w:r>
          </w:p>
        </w:tc>
        <w:tc>
          <w:tcPr>
            <w:tcW w:w="4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160" w:lineRule="exact"/>
              <w:ind w:right="20"/>
              <w:jc w:val="right"/>
              <w:rPr>
                <w:rFonts w:hint="default" w:ascii="宋体" w:hAnsi="宋体" w:eastAsia="宋体" w:cs="Times New Roman"/>
                <w:b w:val="0"/>
                <w:bCs/>
                <w:sz w:val="14"/>
                <w:lang w:val="en-US" w:eastAsia="zh-CN"/>
              </w:rPr>
            </w:pPr>
            <w:r>
              <w:rPr>
                <w:rFonts w:hint="eastAsia" w:ascii="宋体" w:hAnsi="宋体" w:eastAsia="宋体" w:cs="Times New Roman"/>
                <w:b w:val="0"/>
                <w:bCs/>
                <w:sz w:val="14"/>
                <w:lang w:val="en-US" w:eastAsia="zh-CN"/>
              </w:rPr>
              <w:t>4.7</w:t>
            </w:r>
            <w:r>
              <w:rPr>
                <w:rFonts w:hint="eastAsia" w:ascii="宋体" w:hAnsi="宋体" w:cs="Times New Roman"/>
                <w:b w:val="0"/>
                <w:bCs/>
                <w:sz w:val="14"/>
                <w:lang w:val="en-US" w:eastAsia="zh-CN"/>
              </w:rPr>
              <w:t>0</w:t>
            </w:r>
          </w:p>
        </w:tc>
      </w:tr>
    </w:tbl>
    <w:p>
      <w:pPr>
        <w:spacing w:beforeLines="0" w:afterLines="0"/>
        <w:rPr>
          <w:rFonts w:hint="default"/>
          <w:sz w:val="2"/>
        </w:rPr>
      </w:pPr>
      <w:r>
        <w:rPr>
          <w:rFonts w:hint="default"/>
          <w:sz w:val="2"/>
        </w:rPr>
        <w:br w:type="page"/>
      </w:r>
    </w:p>
    <w:tbl>
      <w:tblPr>
        <w:tblStyle w:val="8"/>
        <w:tblW w:w="15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9"/>
        <w:gridCol w:w="825"/>
        <w:gridCol w:w="657"/>
        <w:gridCol w:w="519"/>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exact"/>
        </w:trPr>
        <w:tc>
          <w:tcPr>
            <w:tcW w:w="55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8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5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1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0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both"/>
              <w:rPr>
                <w:rFonts w:hint="eastAsia" w:ascii="Dialog" w:hAnsi="Dialog"/>
                <w:sz w:val="18"/>
              </w:rPr>
            </w:pPr>
            <w:r>
              <w:rPr>
                <w:rFonts w:hint="eastAsia" w:ascii="Dialog" w:hAnsi="Dialog"/>
                <w:sz w:val="18"/>
              </w:rPr>
              <w:t>部门公开表</w:t>
            </w:r>
            <w:r>
              <w:rPr>
                <w:rFonts w:hint="eastAsia" w:ascii="Dialog" w:hAnsi="Dialog"/>
                <w:sz w:val="18"/>
                <w:lang w:val="en-US" w:eastAsia="zh-CN"/>
              </w:rPr>
              <w:t>1414</w:t>
            </w:r>
            <w:r>
              <w:rPr>
                <w:rFonts w:hint="eastAsia" w:ascii="Dialog" w:hAnsi="Dialog"/>
                <w:sz w:val="18"/>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2560" w:type="dxa"/>
            <w:gridSpan w:val="2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市本级部门一般性支出经费预算表</w:t>
            </w: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5062" w:type="dxa"/>
            <w:gridSpan w:val="29"/>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exact"/>
        </w:trPr>
        <w:tc>
          <w:tcPr>
            <w:tcW w:w="5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5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1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0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exact"/>
        </w:trPr>
        <w:tc>
          <w:tcPr>
            <w:tcW w:w="5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82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w:t>
            </w:r>
          </w:p>
        </w:tc>
        <w:tc>
          <w:tcPr>
            <w:tcW w:w="65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总计</w:t>
            </w:r>
          </w:p>
        </w:tc>
        <w:tc>
          <w:tcPr>
            <w:tcW w:w="10519" w:type="dxa"/>
            <w:gridSpan w:val="2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商品和服务支出</w:t>
            </w:r>
          </w:p>
        </w:tc>
        <w:tc>
          <w:tcPr>
            <w:tcW w:w="2502"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资本性支出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5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5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1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办公费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印刷费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水费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电费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咨询费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邮电费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取暖费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物业管理费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差旅费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会议费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公务接待费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维修(护)费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租赁费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因公出国（境）费用</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培训费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被装购置费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劳务费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委托业务费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公务用车运行维护费</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其他交通费用</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房屋建筑物购建</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办公设备购置</w:t>
            </w:r>
          </w:p>
        </w:tc>
        <w:tc>
          <w:tcPr>
            <w:tcW w:w="5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公务用车购置</w:t>
            </w:r>
          </w:p>
        </w:tc>
        <w:tc>
          <w:tcPr>
            <w:tcW w:w="50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其他交通工具购置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5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exact"/>
        </w:trPr>
        <w:tc>
          <w:tcPr>
            <w:tcW w:w="13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6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137.00</w:t>
            </w:r>
          </w:p>
        </w:tc>
        <w:tc>
          <w:tcPr>
            <w:tcW w:w="5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137.00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10.40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5.00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66.00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0.60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12.00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exact"/>
        </w:trPr>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w:t>
            </w:r>
          </w:p>
        </w:tc>
        <w:tc>
          <w:tcPr>
            <w:tcW w:w="8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郴州市林业局</w:t>
            </w:r>
          </w:p>
        </w:tc>
        <w:tc>
          <w:tcPr>
            <w:tcW w:w="6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137.00</w:t>
            </w:r>
          </w:p>
        </w:tc>
        <w:tc>
          <w:tcPr>
            <w:tcW w:w="5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137.00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10.40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5.00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66.00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0.60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12.00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exact"/>
        </w:trPr>
        <w:tc>
          <w:tcPr>
            <w:tcW w:w="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8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郴州市林业科学研究所</w:t>
            </w:r>
          </w:p>
        </w:tc>
        <w:tc>
          <w:tcPr>
            <w:tcW w:w="6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137.00</w:t>
            </w:r>
          </w:p>
        </w:tc>
        <w:tc>
          <w:tcPr>
            <w:tcW w:w="5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137</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10.40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4.00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66.00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0.60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12.00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8.00</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5"/>
        <w:gridCol w:w="2385"/>
        <w:gridCol w:w="1725"/>
        <w:gridCol w:w="1065"/>
        <w:gridCol w:w="1140"/>
        <w:gridCol w:w="1184"/>
        <w:gridCol w:w="109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09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3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6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4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2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exact"/>
        </w:trPr>
        <w:tc>
          <w:tcPr>
            <w:tcW w:w="11009"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11009"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0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3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6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4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8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415"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exact"/>
        </w:trPr>
        <w:tc>
          <w:tcPr>
            <w:tcW w:w="109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单位编码</w:t>
            </w:r>
          </w:p>
        </w:tc>
        <w:tc>
          <w:tcPr>
            <w:tcW w:w="238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单位名称</w:t>
            </w:r>
          </w:p>
        </w:tc>
        <w:tc>
          <w:tcPr>
            <w:tcW w:w="172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“三公”经费合计</w:t>
            </w:r>
          </w:p>
        </w:tc>
        <w:tc>
          <w:tcPr>
            <w:tcW w:w="106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因公出国（境）费</w:t>
            </w:r>
          </w:p>
        </w:tc>
        <w:tc>
          <w:tcPr>
            <w:tcW w:w="341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公务用车购置及运行费</w:t>
            </w:r>
          </w:p>
        </w:tc>
        <w:tc>
          <w:tcPr>
            <w:tcW w:w="13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trPr>
        <w:tc>
          <w:tcPr>
            <w:tcW w:w="109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38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72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06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小计</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公务用车购置费</w:t>
            </w: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公务用车运行费</w:t>
            </w:r>
          </w:p>
        </w:tc>
        <w:tc>
          <w:tcPr>
            <w:tcW w:w="13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trPr>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3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合计</w:t>
            </w:r>
          </w:p>
        </w:tc>
        <w:tc>
          <w:tcPr>
            <w:tcW w:w="1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16.00</w:t>
            </w:r>
          </w:p>
        </w:tc>
        <w:tc>
          <w:tcPr>
            <w:tcW w:w="106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12.00</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12.00</w:t>
            </w:r>
          </w:p>
        </w:tc>
        <w:tc>
          <w:tcPr>
            <w:tcW w:w="13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553</w:t>
            </w:r>
          </w:p>
        </w:tc>
        <w:tc>
          <w:tcPr>
            <w:tcW w:w="23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rPr>
                <w:rFonts w:hint="eastAsia" w:ascii="宋体" w:hAnsi="宋体" w:eastAsia="宋体"/>
                <w:sz w:val="18"/>
              </w:rPr>
            </w:pPr>
            <w:r>
              <w:rPr>
                <w:rFonts w:hint="eastAsia" w:ascii="宋体" w:hAnsi="宋体" w:eastAsia="宋体"/>
                <w:b/>
                <w:sz w:val="18"/>
              </w:rPr>
              <w:t>郴州市林业局</w:t>
            </w:r>
          </w:p>
        </w:tc>
        <w:tc>
          <w:tcPr>
            <w:tcW w:w="1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16.00</w:t>
            </w:r>
          </w:p>
        </w:tc>
        <w:tc>
          <w:tcPr>
            <w:tcW w:w="106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12.00</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12.00</w:t>
            </w:r>
          </w:p>
        </w:tc>
        <w:tc>
          <w:tcPr>
            <w:tcW w:w="13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553005</w:t>
            </w:r>
          </w:p>
        </w:tc>
        <w:tc>
          <w:tcPr>
            <w:tcW w:w="23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left="20"/>
              <w:rPr>
                <w:rFonts w:hint="eastAsia" w:ascii="Dialog" w:hAnsi="Dialog"/>
                <w:sz w:val="18"/>
              </w:rPr>
            </w:pPr>
            <w:r>
              <w:rPr>
                <w:rFonts w:hint="eastAsia" w:ascii="Dialog" w:hAnsi="Dialog"/>
                <w:sz w:val="18"/>
              </w:rPr>
              <w:t xml:space="preserve">  郴州市林业科学研究所</w:t>
            </w:r>
          </w:p>
        </w:tc>
        <w:tc>
          <w:tcPr>
            <w:tcW w:w="172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16.00</w:t>
            </w:r>
          </w:p>
        </w:tc>
        <w:tc>
          <w:tcPr>
            <w:tcW w:w="106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12</w:t>
            </w:r>
          </w:p>
        </w:tc>
        <w:tc>
          <w:tcPr>
            <w:tcW w:w="11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0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12.00</w:t>
            </w:r>
          </w:p>
        </w:tc>
        <w:tc>
          <w:tcPr>
            <w:tcW w:w="13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4.00</w:t>
            </w: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4"/>
        <w:gridCol w:w="2714"/>
        <w:gridCol w:w="1664"/>
        <w:gridCol w:w="1349"/>
        <w:gridCol w:w="1349"/>
        <w:gridCol w:w="1814"/>
        <w:gridCol w:w="1949"/>
        <w:gridCol w:w="2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1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9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4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144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144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1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6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11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科目编码</w:t>
            </w:r>
          </w:p>
        </w:tc>
        <w:tc>
          <w:tcPr>
            <w:tcW w:w="27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科目名称</w:t>
            </w:r>
          </w:p>
        </w:tc>
        <w:tc>
          <w:tcPr>
            <w:tcW w:w="16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646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本年政府性基金预算支出</w:t>
            </w:r>
          </w:p>
        </w:tc>
        <w:tc>
          <w:tcPr>
            <w:tcW w:w="24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7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6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小计</w:t>
            </w:r>
          </w:p>
        </w:tc>
        <w:tc>
          <w:tcPr>
            <w:tcW w:w="31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人员经费</w:t>
            </w:r>
          </w:p>
        </w:tc>
        <w:tc>
          <w:tcPr>
            <w:tcW w:w="19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公用经费</w:t>
            </w:r>
          </w:p>
        </w:tc>
        <w:tc>
          <w:tcPr>
            <w:tcW w:w="24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1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7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6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工资福利支出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对个人和家庭的补助</w:t>
            </w:r>
          </w:p>
        </w:tc>
        <w:tc>
          <w:tcPr>
            <w:tcW w:w="19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4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0.00</w:t>
            </w: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1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4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6"/>
        <w:gridCol w:w="416"/>
        <w:gridCol w:w="416"/>
        <w:gridCol w:w="330"/>
        <w:gridCol w:w="604"/>
        <w:gridCol w:w="689"/>
        <w:gridCol w:w="810"/>
        <w:gridCol w:w="792"/>
        <w:gridCol w:w="742"/>
        <w:gridCol w:w="672"/>
        <w:gridCol w:w="845"/>
        <w:gridCol w:w="775"/>
        <w:gridCol w:w="931"/>
        <w:gridCol w:w="638"/>
        <w:gridCol w:w="775"/>
        <w:gridCol w:w="811"/>
        <w:gridCol w:w="706"/>
        <w:gridCol w:w="707"/>
        <w:gridCol w:w="707"/>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 w:hRule="exact"/>
        </w:trPr>
        <w:tc>
          <w:tcPr>
            <w:tcW w:w="41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7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7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7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9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exact"/>
        </w:trPr>
        <w:tc>
          <w:tcPr>
            <w:tcW w:w="11368" w:type="dxa"/>
            <w:gridSpan w:val="17"/>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40" w:lineRule="exact"/>
              <w:ind w:left="20"/>
              <w:jc w:val="center"/>
              <w:rPr>
                <w:rFonts w:hint="eastAsia" w:ascii="宋体" w:hAnsi="宋体" w:eastAsia="宋体"/>
                <w:sz w:val="36"/>
              </w:rPr>
            </w:pPr>
            <w:r>
              <w:rPr>
                <w:rFonts w:hint="eastAsia" w:ascii="宋体" w:hAnsi="宋体" w:eastAsia="宋体"/>
                <w:b/>
                <w:sz w:val="36"/>
              </w:rPr>
              <w:t>政府性基金预算支出分类汇总表（按政府预算经济分类）</w:t>
            </w:r>
          </w:p>
        </w:tc>
        <w:tc>
          <w:tcPr>
            <w:tcW w:w="7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2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exact"/>
        </w:trPr>
        <w:tc>
          <w:tcPr>
            <w:tcW w:w="15013"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exact"/>
        </w:trPr>
        <w:tc>
          <w:tcPr>
            <w:tcW w:w="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4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7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7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3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7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9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exact"/>
        </w:trPr>
        <w:tc>
          <w:tcPr>
            <w:tcW w:w="124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33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6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6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  计</w:t>
            </w:r>
          </w:p>
        </w:tc>
        <w:tc>
          <w:tcPr>
            <w:tcW w:w="81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机关工资福利支出</w:t>
            </w:r>
          </w:p>
        </w:tc>
        <w:tc>
          <w:tcPr>
            <w:tcW w:w="79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机关商品和服务支出</w:t>
            </w:r>
          </w:p>
        </w:tc>
        <w:tc>
          <w:tcPr>
            <w:tcW w:w="74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机关资本性支出(一)</w:t>
            </w:r>
          </w:p>
        </w:tc>
        <w:tc>
          <w:tcPr>
            <w:tcW w:w="67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机关资本性支出(二)</w:t>
            </w:r>
          </w:p>
        </w:tc>
        <w:tc>
          <w:tcPr>
            <w:tcW w:w="84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对事业单位经常性补助</w:t>
            </w:r>
          </w:p>
        </w:tc>
        <w:tc>
          <w:tcPr>
            <w:tcW w:w="77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对事业单位资本性补助</w:t>
            </w:r>
          </w:p>
        </w:tc>
        <w:tc>
          <w:tcPr>
            <w:tcW w:w="9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w:t>
            </w:r>
          </w:p>
        </w:tc>
        <w:tc>
          <w:tcPr>
            <w:tcW w:w="63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对企业资本性支出</w:t>
            </w:r>
          </w:p>
        </w:tc>
        <w:tc>
          <w:tcPr>
            <w:tcW w:w="77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对个人和家庭的补助</w:t>
            </w:r>
          </w:p>
        </w:tc>
        <w:tc>
          <w:tcPr>
            <w:tcW w:w="81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对社会保障基金补助</w:t>
            </w:r>
          </w:p>
        </w:tc>
        <w:tc>
          <w:tcPr>
            <w:tcW w:w="70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债务利息及费用支出</w:t>
            </w:r>
          </w:p>
        </w:tc>
        <w:tc>
          <w:tcPr>
            <w:tcW w:w="70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债务还本支出</w:t>
            </w:r>
          </w:p>
        </w:tc>
        <w:tc>
          <w:tcPr>
            <w:tcW w:w="70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转移性支出</w:t>
            </w:r>
          </w:p>
        </w:tc>
        <w:tc>
          <w:tcPr>
            <w:tcW w:w="22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33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1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4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7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4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7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3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7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1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0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0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22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exact"/>
        </w:trPr>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6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0.00</w:t>
            </w:r>
          </w:p>
        </w:tc>
        <w:tc>
          <w:tcPr>
            <w:tcW w:w="81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exact"/>
        </w:trPr>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exact"/>
        </w:trPr>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exact"/>
        </w:trPr>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3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4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3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7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8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2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6"/>
        <w:gridCol w:w="446"/>
        <w:gridCol w:w="446"/>
        <w:gridCol w:w="826"/>
        <w:gridCol w:w="1654"/>
        <w:gridCol w:w="1048"/>
        <w:gridCol w:w="753"/>
        <w:gridCol w:w="753"/>
        <w:gridCol w:w="753"/>
        <w:gridCol w:w="753"/>
        <w:gridCol w:w="753"/>
        <w:gridCol w:w="753"/>
        <w:gridCol w:w="753"/>
        <w:gridCol w:w="753"/>
        <w:gridCol w:w="753"/>
        <w:gridCol w:w="753"/>
        <w:gridCol w:w="753"/>
        <w:gridCol w:w="753"/>
        <w:gridCol w:w="753"/>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exact"/>
        </w:trPr>
        <w:tc>
          <w:tcPr>
            <w:tcW w:w="44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2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4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exact"/>
        </w:trPr>
        <w:tc>
          <w:tcPr>
            <w:tcW w:w="15409"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exact"/>
        </w:trPr>
        <w:tc>
          <w:tcPr>
            <w:tcW w:w="15409" w:type="dxa"/>
            <w:gridSpan w:val="2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4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2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4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766"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exact"/>
        </w:trPr>
        <w:tc>
          <w:tcPr>
            <w:tcW w:w="133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82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6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单位名称（功能科目）</w:t>
            </w:r>
          </w:p>
        </w:tc>
        <w:tc>
          <w:tcPr>
            <w:tcW w:w="104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  计</w:t>
            </w:r>
          </w:p>
        </w:tc>
        <w:tc>
          <w:tcPr>
            <w:tcW w:w="301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基本支出</w:t>
            </w:r>
          </w:p>
        </w:tc>
        <w:tc>
          <w:tcPr>
            <w:tcW w:w="7531"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exact"/>
        </w:trPr>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82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6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0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工资福利支出</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一般商品和服务支出</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对个人和家庭的补助</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合计</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按项目管理的商品和服务支出</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按项目管理的对个人和家庭的补助</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债务利息及费用支出</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资本性支出（基本建设）</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资本性支出</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对企业补助（基本建设）</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对企业补助</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对社会保障基金补助</w:t>
            </w: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trPr>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2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10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0.00</w:t>
            </w: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exact"/>
        </w:trPr>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2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exact"/>
        </w:trPr>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2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1" w:hRule="exact"/>
        </w:trPr>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4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82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6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4"/>
        <w:gridCol w:w="2804"/>
        <w:gridCol w:w="1724"/>
        <w:gridCol w:w="1394"/>
        <w:gridCol w:w="1349"/>
        <w:gridCol w:w="1379"/>
        <w:gridCol w:w="1949"/>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36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9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1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141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14107"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3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09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13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科目编码</w:t>
            </w:r>
          </w:p>
        </w:tc>
        <w:tc>
          <w:tcPr>
            <w:tcW w:w="28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科目名称</w:t>
            </w:r>
          </w:p>
        </w:tc>
        <w:tc>
          <w:tcPr>
            <w:tcW w:w="172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607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本年国有资本经营预算支出</w:t>
            </w:r>
          </w:p>
        </w:tc>
        <w:tc>
          <w:tcPr>
            <w:tcW w:w="21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3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8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72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9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小计</w:t>
            </w:r>
          </w:p>
        </w:tc>
        <w:tc>
          <w:tcPr>
            <w:tcW w:w="27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人员经费</w:t>
            </w:r>
          </w:p>
        </w:tc>
        <w:tc>
          <w:tcPr>
            <w:tcW w:w="19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公用经费</w:t>
            </w:r>
          </w:p>
        </w:tc>
        <w:tc>
          <w:tcPr>
            <w:tcW w:w="21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3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8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72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9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工资福利支出</w:t>
            </w: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对个人和家庭的补助</w:t>
            </w:r>
          </w:p>
        </w:tc>
        <w:tc>
          <w:tcPr>
            <w:tcW w:w="19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1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0.00</w:t>
            </w: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3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2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9"/>
        <w:gridCol w:w="2879"/>
        <w:gridCol w:w="1514"/>
        <w:gridCol w:w="1349"/>
        <w:gridCol w:w="1559"/>
        <w:gridCol w:w="1814"/>
        <w:gridCol w:w="1949"/>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2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9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14242"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14242"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2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81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8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12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科目编码</w:t>
            </w:r>
          </w:p>
        </w:tc>
        <w:tc>
          <w:tcPr>
            <w:tcW w:w="287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科目名称</w:t>
            </w:r>
          </w:p>
        </w:tc>
        <w:tc>
          <w:tcPr>
            <w:tcW w:w="15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667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本年财政专户管理资金预算支出</w:t>
            </w:r>
          </w:p>
        </w:tc>
        <w:tc>
          <w:tcPr>
            <w:tcW w:w="18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2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87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5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小计</w:t>
            </w:r>
          </w:p>
        </w:tc>
        <w:tc>
          <w:tcPr>
            <w:tcW w:w="33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人员经费</w:t>
            </w:r>
          </w:p>
        </w:tc>
        <w:tc>
          <w:tcPr>
            <w:tcW w:w="194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公用经费</w:t>
            </w:r>
          </w:p>
        </w:tc>
        <w:tc>
          <w:tcPr>
            <w:tcW w:w="18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2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287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5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3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工资福利支出</w:t>
            </w: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对个人和家庭的补助</w:t>
            </w:r>
          </w:p>
        </w:tc>
        <w:tc>
          <w:tcPr>
            <w:tcW w:w="194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c>
          <w:tcPr>
            <w:tcW w:w="18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left="20"/>
              <w:jc w:val="center"/>
              <w:rPr>
                <w:rFonts w:hint="eastAsia" w:ascii="宋体" w:hAnsi="宋体" w:eastAsia="宋体"/>
                <w:sz w:val="18"/>
              </w:rPr>
            </w:pPr>
            <w:r>
              <w:rPr>
                <w:rFonts w:hint="eastAsia" w:ascii="宋体" w:hAnsi="宋体" w:eastAsia="宋体"/>
                <w:b/>
                <w:sz w:val="18"/>
              </w:rPr>
              <w:t>合计</w:t>
            </w: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0.00</w:t>
            </w: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trPr>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8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3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5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1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9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18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r>
    </w:tbl>
    <w:p>
      <w:pPr>
        <w:spacing w:beforeLines="0" w:afterLines="0"/>
        <w:rPr>
          <w:rFonts w:hint="default"/>
          <w:sz w:val="2"/>
        </w:rPr>
      </w:pPr>
      <w:r>
        <w:rPr>
          <w:rFonts w:hint="default"/>
          <w:sz w:val="2"/>
        </w:rPr>
        <w:br w:type="page"/>
      </w:r>
    </w:p>
    <w:tbl>
      <w:tblPr>
        <w:tblStyle w:val="8"/>
        <w:tblW w:w="15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2"/>
        <w:gridCol w:w="1189"/>
        <w:gridCol w:w="589"/>
        <w:gridCol w:w="1592"/>
        <w:gridCol w:w="864"/>
        <w:gridCol w:w="982"/>
        <w:gridCol w:w="1208"/>
        <w:gridCol w:w="639"/>
        <w:gridCol w:w="1415"/>
        <w:gridCol w:w="1749"/>
        <w:gridCol w:w="648"/>
        <w:gridCol w:w="278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exact"/>
        </w:trPr>
        <w:tc>
          <w:tcPr>
            <w:tcW w:w="4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1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59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3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1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4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78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27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trPr>
        <w:tc>
          <w:tcPr>
            <w:tcW w:w="48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3743" w:type="dxa"/>
            <w:gridSpan w:val="1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exact"/>
        </w:trPr>
        <w:tc>
          <w:tcPr>
            <w:tcW w:w="15414"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exact"/>
        </w:trPr>
        <w:tc>
          <w:tcPr>
            <w:tcW w:w="4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1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59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63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41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4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4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05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exact"/>
        </w:trPr>
        <w:tc>
          <w:tcPr>
            <w:tcW w:w="4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11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单位（专项）名称</w:t>
            </w:r>
          </w:p>
        </w:tc>
        <w:tc>
          <w:tcPr>
            <w:tcW w:w="5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资金总额</w:t>
            </w:r>
          </w:p>
        </w:tc>
        <w:tc>
          <w:tcPr>
            <w:tcW w:w="159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实施期绩效目标</w:t>
            </w:r>
          </w:p>
        </w:tc>
        <w:tc>
          <w:tcPr>
            <w:tcW w:w="11562"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一级指标</w:t>
            </w: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二级指标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三级指标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指标值内容</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评（扣分标准）</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 xml:space="preserve"> 度量单位</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指标值类型</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exact"/>
        </w:trPr>
        <w:tc>
          <w:tcPr>
            <w:tcW w:w="4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553005</w:t>
            </w:r>
          </w:p>
        </w:tc>
        <w:tc>
          <w:tcPr>
            <w:tcW w:w="11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郴州市林业科学研究所</w:t>
            </w:r>
          </w:p>
        </w:tc>
        <w:tc>
          <w:tcPr>
            <w:tcW w:w="5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242.00</w:t>
            </w:r>
          </w:p>
        </w:tc>
        <w:tc>
          <w:tcPr>
            <w:tcW w:w="15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1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国有林场税费改革转移支付</w:t>
            </w:r>
          </w:p>
        </w:tc>
        <w:tc>
          <w:tcPr>
            <w:tcW w:w="5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37.00</w:t>
            </w:r>
          </w:p>
        </w:tc>
        <w:tc>
          <w:tcPr>
            <w:tcW w:w="159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提升国有林场森林质量，丰富生物多样性，保障生态效益；为生态郴州建设、国家可持续发展示范区、构建城市重要的生态功能区做出应有的贡献,加强郴州市国有实验林场基础设施建设及维护。</w:t>
            </w:r>
          </w:p>
        </w:tc>
        <w:tc>
          <w:tcPr>
            <w:tcW w:w="8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产出指标</w:t>
            </w:r>
          </w:p>
        </w:tc>
        <w:tc>
          <w:tcPr>
            <w:tcW w:w="9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数量指标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考核人员数量</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73</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考察考核人员数量</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完成100%计8分，每下降1%扣0.5分，扣完为止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人</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国有实验林场面积</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65.2</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考察国有实验林场面积情况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完成100%计8分，每下降1%扣0.5分，扣完为止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公顷</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管护站、消防林带等设施维护完成率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考察管护站、消防林带等设施维护完成情况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完成100%计8分，每下降1%扣0.5分，扣完为止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质量指标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管护站、消防林带等设施维护验收合格率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考察管护站、消防林带等设施维护验收合格情况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完成100%计8分，每下降1%扣0.5分，扣完为止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时效指标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管护站、消防林带等设施维护及时率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考察管护站、消防林带等设施维护及时情况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完成100%计8分，每下降1%扣0.5分，扣完为止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效益指标</w:t>
            </w: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社会效益指标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加强郴州市国有实验林场基础设施建设及维护</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考察加强郴州市国有实验林场基础设施建设及维护</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非常有效计10分，较有效计8分，一般计6分，差计0分</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生态效益指标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全面提升国有林场森林质量</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全面提升</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考察全面提升国有林场森林质量</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全面提升计10分，提升计8分，一般计6分，未提升计0分</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满意度指标</w:t>
            </w: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95</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考察服务对象满意度</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满意度95%以上计10分，90-95%计8分,80-90%计6分，80%以下计0分</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成本指标</w:t>
            </w: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经济成本指标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预算成本控制情况</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37</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考察预算成本控制情况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预算成本在37万元以内计20分，每超过1%扣0.5分，扣完为止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万元</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4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1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南岭珍稀濒危特有植物迁地保存、扩园</w:t>
            </w:r>
          </w:p>
        </w:tc>
        <w:tc>
          <w:tcPr>
            <w:tcW w:w="5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159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开展植物的收集、保存繁育、栽培管理工作，采集制作植物标本，建设好植物资源数据库，2022年新增植物种类30种（含品种）；支付扩园区土地租金。</w:t>
            </w:r>
          </w:p>
        </w:tc>
        <w:tc>
          <w:tcPr>
            <w:tcW w:w="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成本指标</w:t>
            </w:r>
          </w:p>
        </w:tc>
        <w:tc>
          <w:tcPr>
            <w:tcW w:w="98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经济成本指标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预算成本控制情况</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考察预算成本控制情况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预算成本在25万元以内计20分，每超过1%扣0.5分，扣完为止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万元</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产出指标</w:t>
            </w:r>
          </w:p>
        </w:tc>
        <w:tc>
          <w:tcPr>
            <w:tcW w:w="9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数量指标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申报科研项目数量</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考察申报科研项目数量</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项</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新增物种数量（含品种）</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考察新增物种数量</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种</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租扩园区林地面积</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408</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考察租扩园区林地面积</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亩</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质量指标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科研项目申报达标率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考察科研项目申报达标情况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新增物种（含品种）合格率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考察迁地保存植物物种资源在现有基础上增加30种合格情况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时效指标</w:t>
            </w: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申报科研项目及时率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考察申报科研项目及时情况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完成100%计5分，每下降1%扣0.5分，扣完为止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exact"/>
        </w:trPr>
        <w:tc>
          <w:tcPr>
            <w:tcW w:w="4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9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8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新增物种完成及时率</w:t>
            </w:r>
          </w:p>
        </w:tc>
        <w:tc>
          <w:tcPr>
            <w:tcW w:w="6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4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考察新增物种完成及时情况</w:t>
            </w:r>
          </w:p>
        </w:tc>
        <w:tc>
          <w:tcPr>
            <w:tcW w:w="17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完成100%计5分，每下降1%扣0.5分，扣完为止</w:t>
            </w:r>
          </w:p>
        </w:tc>
        <w:tc>
          <w:tcPr>
            <w:tcW w:w="6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2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7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15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4"/>
        <w:gridCol w:w="1548"/>
        <w:gridCol w:w="1114"/>
        <w:gridCol w:w="1419"/>
        <w:gridCol w:w="855"/>
        <w:gridCol w:w="867"/>
        <w:gridCol w:w="819"/>
        <w:gridCol w:w="1866"/>
        <w:gridCol w:w="1196"/>
        <w:gridCol w:w="1089"/>
        <w:gridCol w:w="996"/>
        <w:gridCol w:w="1454"/>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54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南岭珍稀濒危特有植物迁地保存、扩园</w:t>
            </w:r>
          </w:p>
        </w:tc>
        <w:tc>
          <w:tcPr>
            <w:tcW w:w="11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25.00</w:t>
            </w:r>
          </w:p>
        </w:tc>
        <w:tc>
          <w:tcPr>
            <w:tcW w:w="141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开展植物的收集、保存繁育、栽培管理工作，采集制作植物标本，建设好植物资源数据库，2022年新增植物种类30种（含品种）；支付扩园区土地租金。</w:t>
            </w:r>
          </w:p>
        </w:tc>
        <w:tc>
          <w:tcPr>
            <w:tcW w:w="85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效益指标</w:t>
            </w: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社会效益指标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完善好植物资源数据库</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有效完善</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考察采集制作植物标本，完善好植物资源数据库</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有效完善计10分，完善计8分，一般计6分，差计0分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5"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满足我市植物资源贮备和植物科普教育的需要</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满足考察我市植物资源贮备和植物科普教育的需要</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满足计5分，较为满足计4分，一般计3分，未满足计0分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生态效益指标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助力构建生物多样性新格局</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助力构建生物多样性新格局</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有效计5分，较为有效计4分，一般计3分，差计0分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满意度指标</w:t>
            </w: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95</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考察服务对象满意度</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满意度95%以上计10分，90-95%计8分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exact"/>
        </w:trPr>
        <w:tc>
          <w:tcPr>
            <w:tcW w:w="8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54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南岭植物园管护经费</w:t>
            </w:r>
          </w:p>
        </w:tc>
        <w:tc>
          <w:tcPr>
            <w:tcW w:w="11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160.00</w:t>
            </w:r>
          </w:p>
        </w:tc>
        <w:tc>
          <w:tcPr>
            <w:tcW w:w="141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效益指标</w:t>
            </w: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生态效益指标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提升园区森林质量，丰富生物多样性，保障生态时效</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有效提升</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考察提升园区森林质量，丰富生物多样性，保障生态时效</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有效提升计10分，一般提升计6分，未提升计0分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社会效益指标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满足疫情防控下对公众开放的需求</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考察满足疫情防控下对公众开放的需求</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满足计10分，一般满足计6分，未满足计0分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产出指标</w:t>
            </w: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时效指标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绿地日常管护完成及时率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考察绿地日常管护完成及时情况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养护植物物种完成及时率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考察养护植物物种完成及时情况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质量指标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绿地日常管护完成合格率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考察绿地日常管护完成合格情况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完成100%计7分，每下降1%扣0.5分，扣完为止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养护植物物种完成达标率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考察养护植物物种完成达标情况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完成100%计7分，每下降1%扣0.5分，扣完为止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数量指标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养护植物物种数量</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2584</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考察养护植物物种数量</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完成100%计7分，每下降1%扣0.5分，扣完为止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种</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绿地日常管护面积</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106</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考察绿地日常管护面积</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完成100%计7分，每下降1%扣0.5分，扣完为止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公顷</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满意度指标</w:t>
            </w: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95</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考察服务对象满意度</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满意度95%以上计10分，90-95%计8分,80-90%计6分，80%以下计0分</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成本指标</w:t>
            </w:r>
          </w:p>
        </w:tc>
        <w:tc>
          <w:tcPr>
            <w:tcW w:w="8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经济成本指标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预算成本控制情况</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160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考察预算成本控制情况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预算成本在160万元以内计20分，每超过1%扣0.5分，扣完为止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万元</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54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南岭植物园科普场馆运维</w:t>
            </w:r>
          </w:p>
        </w:tc>
        <w:tc>
          <w:tcPr>
            <w:tcW w:w="11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20.00</w:t>
            </w:r>
          </w:p>
        </w:tc>
        <w:tc>
          <w:tcPr>
            <w:tcW w:w="141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保证生态科普馆、景观温室、湿地宣教馆的正常运行；积极开展生态科普宣传，普及生态保护意识；以及开展热带植物和沙生植物引种和配置工作。</w:t>
            </w:r>
          </w:p>
        </w:tc>
        <w:tc>
          <w:tcPr>
            <w:tcW w:w="85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产出指标</w:t>
            </w: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数量指标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开展未成年人科普教育活动次数</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考察开展未成年人科普教育活动次数</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次</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设备购买数量</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考察设备购买数量</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台</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运维科普场馆数量</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3</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考察运维科普场馆数量</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个</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时效指标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科普场馆运维及时率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考察科普场馆运维及时情况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完成100%计5分，每下降1%扣0.5分，扣完为止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设备购买及时率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考察设备购买及时情况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完成100%计5分，每下降1%扣0.5分，扣完为止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3"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质量指标</w:t>
            </w: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科普场馆运维验收合格率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考察科普场馆运维验收合格情况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5" w:hRule="exact"/>
        </w:trPr>
        <w:tc>
          <w:tcPr>
            <w:tcW w:w="8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1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设备购买验收合格率</w:t>
            </w:r>
          </w:p>
        </w:tc>
        <w:tc>
          <w:tcPr>
            <w:tcW w:w="18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100</w:t>
            </w:r>
          </w:p>
        </w:tc>
        <w:tc>
          <w:tcPr>
            <w:tcW w:w="11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考察设备购买验收合格情况</w:t>
            </w:r>
          </w:p>
        </w:tc>
        <w:tc>
          <w:tcPr>
            <w:tcW w:w="10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完成100%计6分，每下降1%扣0.5分，扣完为止</w:t>
            </w:r>
          </w:p>
        </w:tc>
        <w:tc>
          <w:tcPr>
            <w:tcW w:w="9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定量</w:t>
            </w:r>
          </w:p>
        </w:tc>
        <w:tc>
          <w:tcPr>
            <w:tcW w:w="126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15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6"/>
        <w:gridCol w:w="1552"/>
        <w:gridCol w:w="1117"/>
        <w:gridCol w:w="1423"/>
        <w:gridCol w:w="857"/>
        <w:gridCol w:w="869"/>
        <w:gridCol w:w="822"/>
        <w:gridCol w:w="1870"/>
        <w:gridCol w:w="1199"/>
        <w:gridCol w:w="1092"/>
        <w:gridCol w:w="999"/>
        <w:gridCol w:w="1458"/>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exact"/>
        </w:trPr>
        <w:tc>
          <w:tcPr>
            <w:tcW w:w="84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553005</w:t>
            </w:r>
          </w:p>
        </w:tc>
        <w:tc>
          <w:tcPr>
            <w:tcW w:w="15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 xml:space="preserve">  南岭植物园科普场馆运维</w:t>
            </w:r>
          </w:p>
        </w:tc>
        <w:tc>
          <w:tcPr>
            <w:tcW w:w="111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20.00</w:t>
            </w:r>
          </w:p>
        </w:tc>
        <w:tc>
          <w:tcPr>
            <w:tcW w:w="142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保证生态科普馆、景观温室、湿地宣教馆的正常运行；积极开展生态科普宣传，普及生态保护意识；以及开展热带植物和沙生植物引种和配置工作。</w:t>
            </w:r>
          </w:p>
        </w:tc>
        <w:tc>
          <w:tcPr>
            <w:tcW w:w="8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效益指标</w:t>
            </w:r>
          </w:p>
        </w:tc>
        <w:tc>
          <w:tcPr>
            <w:tcW w:w="8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社会效益指标</w:t>
            </w:r>
          </w:p>
        </w:tc>
        <w:tc>
          <w:tcPr>
            <w:tcW w:w="8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保证科普场馆的正常运行</w:t>
            </w:r>
          </w:p>
        </w:tc>
        <w:tc>
          <w:tcPr>
            <w:tcW w:w="18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有效</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考察保证科普场馆的正常运行</w:t>
            </w: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非常认可计20分，较为认可计18分，一般认可及12分，通报批评计0分</w:t>
            </w:r>
          </w:p>
        </w:tc>
        <w:tc>
          <w:tcPr>
            <w:tcW w:w="9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定性</w:t>
            </w:r>
          </w:p>
        </w:tc>
        <w:tc>
          <w:tcPr>
            <w:tcW w:w="12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exact"/>
        </w:trPr>
        <w:tc>
          <w:tcPr>
            <w:tcW w:w="8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2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满意度指标</w:t>
            </w:r>
          </w:p>
        </w:tc>
        <w:tc>
          <w:tcPr>
            <w:tcW w:w="8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服务对象满意度指标</w:t>
            </w:r>
          </w:p>
        </w:tc>
        <w:tc>
          <w:tcPr>
            <w:tcW w:w="8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服务对象满意度</w:t>
            </w:r>
          </w:p>
        </w:tc>
        <w:tc>
          <w:tcPr>
            <w:tcW w:w="18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95</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考察服务对象满意度</w:t>
            </w: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满意度95%以上计10分，90-95%计8分,80-90%计6分，80%以下计0分</w:t>
            </w:r>
          </w:p>
        </w:tc>
        <w:tc>
          <w:tcPr>
            <w:tcW w:w="9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4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exact"/>
        </w:trPr>
        <w:tc>
          <w:tcPr>
            <w:tcW w:w="8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5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1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42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5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成本指标</w:t>
            </w:r>
          </w:p>
        </w:tc>
        <w:tc>
          <w:tcPr>
            <w:tcW w:w="8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经济成本指标</w:t>
            </w:r>
          </w:p>
        </w:tc>
        <w:tc>
          <w:tcPr>
            <w:tcW w:w="82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预算成本控制情况</w:t>
            </w:r>
          </w:p>
        </w:tc>
        <w:tc>
          <w:tcPr>
            <w:tcW w:w="18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20</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考察预算成本控制情况</w:t>
            </w: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预算成本在20万元以内计20分，每超过1%扣0.5分，扣完为止</w:t>
            </w:r>
          </w:p>
        </w:tc>
        <w:tc>
          <w:tcPr>
            <w:tcW w:w="9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万元</w:t>
            </w:r>
          </w:p>
        </w:tc>
        <w:tc>
          <w:tcPr>
            <w:tcW w:w="14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w:t>
            </w:r>
          </w:p>
        </w:tc>
        <w:tc>
          <w:tcPr>
            <w:tcW w:w="12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1176"/>
        <w:gridCol w:w="705"/>
        <w:gridCol w:w="715"/>
        <w:gridCol w:w="705"/>
        <w:gridCol w:w="705"/>
        <w:gridCol w:w="754"/>
        <w:gridCol w:w="705"/>
        <w:gridCol w:w="813"/>
        <w:gridCol w:w="2606"/>
        <w:gridCol w:w="509"/>
        <w:gridCol w:w="931"/>
        <w:gridCol w:w="646"/>
        <w:gridCol w:w="705"/>
        <w:gridCol w:w="431"/>
        <w:gridCol w:w="558"/>
        <w:gridCol w:w="1195"/>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64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17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1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6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5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9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4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exact"/>
        </w:trPr>
        <w:tc>
          <w:tcPr>
            <w:tcW w:w="15348"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00" w:lineRule="exact"/>
              <w:ind w:left="20"/>
              <w:jc w:val="center"/>
              <w:rPr>
                <w:rFonts w:hint="eastAsia" w:ascii="宋体" w:hAnsi="宋体" w:eastAsia="宋体"/>
                <w:sz w:val="34"/>
              </w:rPr>
            </w:pPr>
            <w:r>
              <w:rPr>
                <w:rFonts w:hint="eastAsia" w:ascii="宋体" w:hAnsi="宋体" w:eastAsia="宋体"/>
                <w:b/>
                <w:sz w:val="34"/>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exact"/>
        </w:trPr>
        <w:tc>
          <w:tcPr>
            <w:tcW w:w="15348"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64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17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1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6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3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5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0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exact"/>
        </w:trPr>
        <w:tc>
          <w:tcPr>
            <w:tcW w:w="64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单位编码</w:t>
            </w:r>
          </w:p>
        </w:tc>
        <w:tc>
          <w:tcPr>
            <w:tcW w:w="117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w:t>
            </w:r>
          </w:p>
        </w:tc>
        <w:tc>
          <w:tcPr>
            <w:tcW w:w="5102"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年度预算申请</w:t>
            </w:r>
          </w:p>
        </w:tc>
        <w:tc>
          <w:tcPr>
            <w:tcW w:w="260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整体绩效目标</w:t>
            </w:r>
          </w:p>
        </w:tc>
        <w:tc>
          <w:tcPr>
            <w:tcW w:w="5818" w:type="dxa"/>
            <w:gridSpan w:val="8"/>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部门整体支出年度绩效目标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资金总额</w:t>
            </w:r>
          </w:p>
        </w:tc>
        <w:tc>
          <w:tcPr>
            <w:tcW w:w="2879"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按收入性质分</w:t>
            </w:r>
          </w:p>
        </w:tc>
        <w:tc>
          <w:tcPr>
            <w:tcW w:w="151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按支出性质分</w:t>
            </w: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818" w:type="dxa"/>
            <w:gridSpan w:val="8"/>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1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政府性基金拨款</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财政专户管理资金</w:t>
            </w:r>
          </w:p>
        </w:tc>
        <w:tc>
          <w:tcPr>
            <w:tcW w:w="7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其他资金</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基本支出</w:t>
            </w:r>
          </w:p>
        </w:tc>
        <w:tc>
          <w:tcPr>
            <w:tcW w:w="8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项目支出</w:t>
            </w: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一级指标</w:t>
            </w: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二级指标</w:t>
            </w: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三级指标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指标值类型</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度量单位</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指标值说明</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exact"/>
        </w:trPr>
        <w:tc>
          <w:tcPr>
            <w:tcW w:w="64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553005</w:t>
            </w:r>
          </w:p>
        </w:tc>
        <w:tc>
          <w:tcPr>
            <w:tcW w:w="117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郴州市林业科学研究所</w:t>
            </w:r>
          </w:p>
        </w:tc>
        <w:tc>
          <w:tcPr>
            <w:tcW w:w="7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1,627.05</w:t>
            </w:r>
          </w:p>
        </w:tc>
        <w:tc>
          <w:tcPr>
            <w:tcW w:w="71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1,505.49</w:t>
            </w:r>
          </w:p>
        </w:tc>
        <w:tc>
          <w:tcPr>
            <w:tcW w:w="7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121.56</w:t>
            </w:r>
          </w:p>
        </w:tc>
        <w:tc>
          <w:tcPr>
            <w:tcW w:w="7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1,385.05</w:t>
            </w:r>
          </w:p>
        </w:tc>
        <w:tc>
          <w:tcPr>
            <w:tcW w:w="81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sz w:val="16"/>
              </w:rPr>
              <w:t>242.00</w:t>
            </w:r>
          </w:p>
        </w:tc>
        <w:tc>
          <w:tcPr>
            <w:tcW w:w="260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sz w:val="16"/>
              </w:rPr>
              <w:t>一、开展林业科学研究，完成相关科研项目验收或评价；委派科技特派员，推广先进林业实用技术。</w:t>
            </w:r>
          </w:p>
          <w:p>
            <w:pPr>
              <w:spacing w:beforeLines="0" w:afterLines="0" w:line="200" w:lineRule="exact"/>
              <w:ind w:left="20"/>
              <w:rPr>
                <w:rFonts w:hint="eastAsia" w:ascii="宋体" w:hAnsi="宋体" w:eastAsia="宋体"/>
                <w:sz w:val="16"/>
              </w:rPr>
            </w:pPr>
            <w:r>
              <w:rPr>
                <w:rFonts w:hint="eastAsia" w:ascii="宋体" w:hAnsi="宋体" w:eastAsia="宋体"/>
                <w:sz w:val="16"/>
              </w:rPr>
              <w:t>二、开展植物物种资源迁地保存，管理好现有植物物种资源。</w:t>
            </w:r>
          </w:p>
          <w:p>
            <w:pPr>
              <w:spacing w:beforeLines="0" w:afterLines="0" w:line="200" w:lineRule="exact"/>
              <w:ind w:left="20"/>
              <w:rPr>
                <w:rFonts w:hint="eastAsia" w:ascii="宋体" w:hAnsi="宋体" w:eastAsia="宋体"/>
                <w:sz w:val="16"/>
              </w:rPr>
            </w:pPr>
            <w:r>
              <w:rPr>
                <w:rFonts w:hint="eastAsia" w:ascii="宋体" w:hAnsi="宋体" w:eastAsia="宋体"/>
                <w:sz w:val="16"/>
              </w:rPr>
              <w:t>三、在抓好疫情防控条件下，植物园实行有序开放，办好主题花展，开展相关科普活动。</w:t>
            </w:r>
          </w:p>
          <w:p>
            <w:pPr>
              <w:spacing w:beforeLines="0" w:afterLines="0" w:line="200" w:lineRule="exact"/>
              <w:ind w:left="20"/>
              <w:rPr>
                <w:rFonts w:hint="eastAsia" w:ascii="宋体" w:hAnsi="宋体" w:eastAsia="宋体"/>
                <w:sz w:val="16"/>
              </w:rPr>
            </w:pPr>
            <w:r>
              <w:rPr>
                <w:rFonts w:hint="eastAsia" w:ascii="宋体" w:hAnsi="宋体" w:eastAsia="宋体"/>
                <w:sz w:val="16"/>
              </w:rPr>
              <w:t>四、做好南岭植物园公共绿地日常管护，卫生保洁和安全生产，加强扩园区森林质量提升和基础设施完善。</w:t>
            </w:r>
          </w:p>
        </w:tc>
        <w:tc>
          <w:tcPr>
            <w:tcW w:w="50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产出指标</w:t>
            </w:r>
          </w:p>
        </w:tc>
        <w:tc>
          <w:tcPr>
            <w:tcW w:w="9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重点工作任务完成</w:t>
            </w: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运维科普场馆数量</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3</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个</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该指标主要考察开展园区科普场馆的正常运维情况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w:t>
            </w:r>
            <w:r>
              <w:rPr>
                <w:rFonts w:hint="eastAsia" w:ascii="宋体" w:hAnsi="宋体" w:eastAsia="宋体"/>
                <w:sz w:val="16"/>
              </w:rPr>
              <w:tab/>
            </w:r>
            <w:r>
              <w:rPr>
                <w:rFonts w:hint="eastAsia" w:ascii="宋体" w:hAnsi="宋体" w:eastAsia="宋体"/>
                <w:sz w:val="16"/>
              </w:rPr>
              <w:t>绿地日常管护面积</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106</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公顷</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该指标主要考察南岭植物园核心管理区绿地日常养护情况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养护植物物种数量</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2584</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种</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该指标主要考察南岭植物园养护植物物种情况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国有实验林场基础设施维护完成率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该指标主要考察国有实验林场基础设施维护完成情况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开展未成年人科普教育活动次数</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次</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该指标主要考察开展未成年人科普教育活动情况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申报科研项目数量</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项</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该指标主要考察申报科研项目数量情况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新增物种数量（含品种）</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30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种</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该指标主要考察新增物种数量（含品种）情况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履职目标实现</w:t>
            </w: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设备购买验收合格率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该指标主要考察设备购买验收情况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绿地日常管护完成合格率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该指标主要考察绿地日常管护完成合格情况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养护植物物种完成达标率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该指标主要考察养护植物物种完成达标情况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新增物种完成及时率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该指标主要考察新增物种完成情况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支付扩园区租金及时率</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100</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该指标主要考察支付扩园区租金及时情况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效益指标</w:t>
            </w:r>
          </w:p>
        </w:tc>
        <w:tc>
          <w:tcPr>
            <w:tcW w:w="93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履职效益</w:t>
            </w: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满足疫情防控下对公众开放的需求</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定性</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满足</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该指标主要考察满足疫情防控下对公众开放的需求情况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保证科普场馆的正常运行</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定性</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有效</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该指标主要考察保证生态科普馆、景观温室、湿地宣教馆的正常运行情况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3"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加强郴州市国有实验林场基础设施建设及维护</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定性</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有效</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该指标主要考察加强郴州市国有实验林场相关基础设施建设及维护情况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0"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 xml:space="preserve"> 考察提升园区森林质量，丰富生物多样性，保障生态时效</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定性</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有效提升</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该指标主要考察提升园区森林质量，丰富生物多样性，保障生态时效情况</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4" w:hRule="exact"/>
        </w:trPr>
        <w:tc>
          <w:tcPr>
            <w:tcW w:w="64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1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1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60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满意度</w:t>
            </w:r>
          </w:p>
        </w:tc>
        <w:tc>
          <w:tcPr>
            <w:tcW w:w="64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社会公众满意度</w:t>
            </w:r>
          </w:p>
        </w:tc>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43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95</w:t>
            </w:r>
          </w:p>
        </w:tc>
        <w:tc>
          <w:tcPr>
            <w:tcW w:w="55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w:t>
            </w:r>
          </w:p>
        </w:tc>
        <w:tc>
          <w:tcPr>
            <w:tcW w:w="119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sz w:val="16"/>
              </w:rPr>
              <w:t>该指标主要考察部门整体工作开展情况，社会公众满意度是否达到年初目标</w:t>
            </w:r>
          </w:p>
        </w:tc>
        <w:tc>
          <w:tcPr>
            <w:tcW w:w="84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r>
    </w:tbl>
    <w:p>
      <w:pPr>
        <w:spacing w:beforeLines="0" w:afterLines="0"/>
        <w:rPr>
          <w:rFonts w:hint="default"/>
          <w:sz w:val="2"/>
        </w:rPr>
      </w:pPr>
      <w:r>
        <w:rPr>
          <w:rFonts w:hint="default"/>
          <w:sz w:val="2"/>
        </w:rPr>
        <w:br w:type="page"/>
      </w:r>
    </w:p>
    <w:tbl>
      <w:tblPr>
        <w:tblStyle w:val="8"/>
        <w:tblW w:w="15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
        <w:gridCol w:w="297"/>
        <w:gridCol w:w="297"/>
        <w:gridCol w:w="550"/>
        <w:gridCol w:w="885"/>
        <w:gridCol w:w="520"/>
        <w:gridCol w:w="520"/>
        <w:gridCol w:w="344"/>
        <w:gridCol w:w="520"/>
        <w:gridCol w:w="520"/>
        <w:gridCol w:w="520"/>
        <w:gridCol w:w="334"/>
        <w:gridCol w:w="520"/>
        <w:gridCol w:w="363"/>
        <w:gridCol w:w="679"/>
        <w:gridCol w:w="520"/>
        <w:gridCol w:w="501"/>
        <w:gridCol w:w="520"/>
        <w:gridCol w:w="491"/>
        <w:gridCol w:w="520"/>
        <w:gridCol w:w="520"/>
        <w:gridCol w:w="520"/>
        <w:gridCol w:w="483"/>
        <w:gridCol w:w="520"/>
        <w:gridCol w:w="409"/>
        <w:gridCol w:w="520"/>
        <w:gridCol w:w="520"/>
        <w:gridCol w:w="520"/>
        <w:gridCol w:w="520"/>
        <w:gridCol w:w="530"/>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 w:hRule="exact"/>
        </w:trPr>
        <w:tc>
          <w:tcPr>
            <w:tcW w:w="29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9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15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exact"/>
        </w:trPr>
        <w:tc>
          <w:tcPr>
            <w:tcW w:w="15401" w:type="dxa"/>
            <w:gridSpan w:val="3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exact"/>
        </w:trPr>
        <w:tc>
          <w:tcPr>
            <w:tcW w:w="15401" w:type="dxa"/>
            <w:gridSpan w:val="3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0" w:lineRule="exact"/>
              <w:ind w:left="20"/>
              <w:rPr>
                <w:rFonts w:hint="eastAsia" w:ascii="宋体" w:hAnsi="宋体" w:eastAsia="宋体"/>
                <w:sz w:val="22"/>
              </w:rPr>
            </w:pPr>
            <w:r>
              <w:rPr>
                <w:rFonts w:hint="eastAsia" w:ascii="宋体" w:hAnsi="宋体" w:eastAsia="宋体"/>
                <w:b/>
                <w:sz w:val="22"/>
              </w:rPr>
              <w:t>单位：553005_郴州市林业科学研究所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exact"/>
        </w:trPr>
        <w:tc>
          <w:tcPr>
            <w:tcW w:w="2326"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0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9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40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671"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00" w:lineRule="exact"/>
              <w:ind w:right="20"/>
              <w:jc w:val="right"/>
              <w:rPr>
                <w:rFonts w:hint="eastAsia" w:ascii="宋体" w:hAnsi="宋体" w:eastAsia="宋体"/>
                <w:sz w:val="16"/>
              </w:rPr>
            </w:pPr>
            <w:r>
              <w:rPr>
                <w:rFonts w:hint="eastAsia" w:ascii="宋体" w:hAnsi="宋体" w:eastAsia="宋体"/>
                <w:b/>
                <w:sz w:val="16"/>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exact"/>
        </w:trPr>
        <w:tc>
          <w:tcPr>
            <w:tcW w:w="891"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功能科目</w:t>
            </w:r>
          </w:p>
        </w:tc>
        <w:tc>
          <w:tcPr>
            <w:tcW w:w="5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单位代码</w:t>
            </w:r>
          </w:p>
        </w:tc>
        <w:tc>
          <w:tcPr>
            <w:tcW w:w="88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单位名称</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项目名称</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采购品目编码</w:t>
            </w:r>
          </w:p>
        </w:tc>
        <w:tc>
          <w:tcPr>
            <w:tcW w:w="3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采购品目</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经济科目</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起始时间</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完成时间</w:t>
            </w:r>
          </w:p>
        </w:tc>
        <w:tc>
          <w:tcPr>
            <w:tcW w:w="3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采购数量</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计量单位</w:t>
            </w:r>
          </w:p>
        </w:tc>
        <w:tc>
          <w:tcPr>
            <w:tcW w:w="36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采购项目总投资</w:t>
            </w:r>
          </w:p>
        </w:tc>
        <w:tc>
          <w:tcPr>
            <w:tcW w:w="8293" w:type="dxa"/>
            <w:gridSpan w:val="1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其中：当年预算安排金额</w:t>
            </w:r>
          </w:p>
        </w:tc>
        <w:tc>
          <w:tcPr>
            <w:tcW w:w="62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29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类</w:t>
            </w:r>
          </w:p>
        </w:tc>
        <w:tc>
          <w:tcPr>
            <w:tcW w:w="29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款</w:t>
            </w:r>
          </w:p>
        </w:tc>
        <w:tc>
          <w:tcPr>
            <w:tcW w:w="29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项</w:t>
            </w:r>
          </w:p>
        </w:tc>
        <w:tc>
          <w:tcPr>
            <w:tcW w:w="5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8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6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7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总计</w:t>
            </w:r>
          </w:p>
        </w:tc>
        <w:tc>
          <w:tcPr>
            <w:tcW w:w="1541"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一般公共预算拨款</w:t>
            </w:r>
          </w:p>
        </w:tc>
        <w:tc>
          <w:tcPr>
            <w:tcW w:w="49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政府性基金拨款</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财政专户管理资金收入</w:t>
            </w:r>
          </w:p>
        </w:tc>
        <w:tc>
          <w:tcPr>
            <w:tcW w:w="152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上级财政补助收入</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c>
          <w:tcPr>
            <w:tcW w:w="40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事业收入</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事业单位经营收入</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上级单位补助收入</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附属单位上缴收入</w:t>
            </w:r>
          </w:p>
        </w:tc>
        <w:tc>
          <w:tcPr>
            <w:tcW w:w="52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其他收入</w:t>
            </w:r>
          </w:p>
        </w:tc>
        <w:tc>
          <w:tcPr>
            <w:tcW w:w="53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上年结转结余</w:t>
            </w:r>
          </w:p>
        </w:tc>
        <w:tc>
          <w:tcPr>
            <w:tcW w:w="62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exact"/>
        </w:trPr>
        <w:tc>
          <w:tcPr>
            <w:tcW w:w="29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29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29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8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36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7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一般公共预算拨款小计</w:t>
            </w:r>
          </w:p>
        </w:tc>
        <w:tc>
          <w:tcPr>
            <w:tcW w:w="5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经费拨款</w:t>
            </w: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纳入一般公共预算管理的非税收入拨款</w:t>
            </w:r>
          </w:p>
        </w:tc>
        <w:tc>
          <w:tcPr>
            <w:tcW w:w="49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一般公共预算补助</w:t>
            </w: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政府性基金补助</w:t>
            </w: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国有资本经营预算补助</w:t>
            </w:r>
          </w:p>
        </w:tc>
        <w:tc>
          <w:tcPr>
            <w:tcW w:w="40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2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53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62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exact"/>
        </w:trPr>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exact"/>
        </w:trPr>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8" w:hRule="exact"/>
        </w:trPr>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2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rPr>
            </w:pPr>
          </w:p>
        </w:tc>
        <w:tc>
          <w:tcPr>
            <w:tcW w:w="5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8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36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6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9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4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2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5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62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Pr>
        <w:spacing w:beforeLines="0" w:afterLines="0"/>
        <w:rPr>
          <w:rFonts w:hint="default"/>
          <w:sz w:val="2"/>
        </w:rPr>
      </w:pPr>
      <w:r>
        <w:rPr>
          <w:rFonts w:hint="default"/>
          <w:sz w:val="2"/>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1"/>
        <w:gridCol w:w="1772"/>
        <w:gridCol w:w="997"/>
        <w:gridCol w:w="1074"/>
        <w:gridCol w:w="813"/>
        <w:gridCol w:w="1205"/>
        <w:gridCol w:w="1045"/>
        <w:gridCol w:w="768"/>
        <w:gridCol w:w="768"/>
        <w:gridCol w:w="768"/>
        <w:gridCol w:w="768"/>
        <w:gridCol w:w="768"/>
        <w:gridCol w:w="768"/>
        <w:gridCol w:w="768"/>
        <w:gridCol w:w="798"/>
        <w:gridCol w:w="798"/>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exact"/>
        </w:trPr>
        <w:tc>
          <w:tcPr>
            <w:tcW w:w="71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9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9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58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right="20"/>
              <w:jc w:val="right"/>
              <w:rPr>
                <w:rFonts w:hint="eastAsia" w:ascii="Dialog" w:hAnsi="Dialog"/>
                <w:sz w:val="18"/>
              </w:rPr>
            </w:pPr>
            <w:r>
              <w:rPr>
                <w:rFonts w:hint="eastAsia" w:ascii="Dialog" w:hAnsi="Dialog"/>
                <w:sz w:val="18"/>
              </w:rPr>
              <w:t>部门公开表24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exact"/>
        </w:trPr>
        <w:tc>
          <w:tcPr>
            <w:tcW w:w="15373" w:type="dxa"/>
            <w:gridSpan w:val="17"/>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rPr>
            </w:pPr>
            <w:r>
              <w:rPr>
                <w:rFonts w:hint="eastAsia" w:ascii="宋体" w:hAnsi="宋体" w:eastAsia="宋体"/>
                <w:b/>
                <w:sz w:val="40"/>
              </w:rPr>
              <w:t>政府购买服务支出预算表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15373" w:type="dxa"/>
            <w:gridSpan w:val="17"/>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71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99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7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c>
          <w:tcPr>
            <w:tcW w:w="2380"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0" w:lineRule="exact"/>
              <w:ind w:right="20"/>
              <w:jc w:val="right"/>
              <w:rPr>
                <w:rFonts w:hint="eastAsia" w:ascii="宋体" w:hAnsi="宋体" w:eastAsia="宋体"/>
                <w:sz w:val="18"/>
              </w:rPr>
            </w:pPr>
            <w:r>
              <w:rPr>
                <w:rFonts w:hint="eastAsia" w:ascii="宋体" w:hAnsi="宋体" w:eastAsia="宋体"/>
                <w:b/>
                <w:sz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exact"/>
        </w:trPr>
        <w:tc>
          <w:tcPr>
            <w:tcW w:w="71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预算单位代码</w:t>
            </w:r>
          </w:p>
        </w:tc>
        <w:tc>
          <w:tcPr>
            <w:tcW w:w="177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预算单位名称</w:t>
            </w:r>
          </w:p>
        </w:tc>
        <w:tc>
          <w:tcPr>
            <w:tcW w:w="288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购买服务项目</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c>
          <w:tcPr>
            <w:tcW w:w="120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资金项目名称</w:t>
            </w:r>
          </w:p>
        </w:tc>
        <w:tc>
          <w:tcPr>
            <w:tcW w:w="6421"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购买服务预算金额</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c>
          <w:tcPr>
            <w:tcW w:w="79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承接主体类别</w:t>
            </w:r>
          </w:p>
        </w:tc>
        <w:tc>
          <w:tcPr>
            <w:tcW w:w="79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直接受益对象</w:t>
            </w:r>
          </w:p>
        </w:tc>
        <w:tc>
          <w:tcPr>
            <w:tcW w:w="78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预算绩效目标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trPr>
        <w:tc>
          <w:tcPr>
            <w:tcW w:w="71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77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9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政府购买服务目录代码</w:t>
            </w:r>
          </w:p>
        </w:tc>
        <w:tc>
          <w:tcPr>
            <w:tcW w:w="107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政府购买服务目录名称</w:t>
            </w:r>
          </w:p>
        </w:tc>
        <w:tc>
          <w:tcPr>
            <w:tcW w:w="81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具体项目名称</w:t>
            </w:r>
          </w:p>
        </w:tc>
        <w:tc>
          <w:tcPr>
            <w:tcW w:w="12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045"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 xml:space="preserve">合计  </w:t>
            </w:r>
          </w:p>
        </w:tc>
        <w:tc>
          <w:tcPr>
            <w:tcW w:w="384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本级安排</w:t>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ab/>
            </w:r>
            <w:r>
              <w:rPr>
                <w:rFonts w:hint="eastAsia" w:ascii="宋体" w:hAnsi="宋体" w:eastAsia="宋体"/>
                <w:b/>
                <w:sz w:val="16"/>
              </w:rPr>
              <w:t xml:space="preserve"> </w:t>
            </w:r>
          </w:p>
        </w:tc>
        <w:tc>
          <w:tcPr>
            <w:tcW w:w="76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单位资金</w:t>
            </w:r>
          </w:p>
        </w:tc>
        <w:tc>
          <w:tcPr>
            <w:tcW w:w="76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 xml:space="preserve">上级财政补助  </w:t>
            </w:r>
          </w:p>
        </w:tc>
        <w:tc>
          <w:tcPr>
            <w:tcW w:w="7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8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exact"/>
        </w:trPr>
        <w:tc>
          <w:tcPr>
            <w:tcW w:w="71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77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99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07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81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20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1045"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小计</w:t>
            </w: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一般公共预算拨款</w:t>
            </w: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政府性基金</w:t>
            </w: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国有资本经营预算</w:t>
            </w: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jc w:val="center"/>
              <w:rPr>
                <w:rFonts w:hint="eastAsia" w:ascii="宋体" w:hAnsi="宋体" w:eastAsia="宋体"/>
                <w:sz w:val="16"/>
              </w:rPr>
            </w:pPr>
            <w:r>
              <w:rPr>
                <w:rFonts w:hint="eastAsia" w:ascii="宋体" w:hAnsi="宋体" w:eastAsia="宋体"/>
                <w:b/>
                <w:sz w:val="16"/>
              </w:rPr>
              <w:t>财政专户管理资金</w:t>
            </w:r>
          </w:p>
        </w:tc>
        <w:tc>
          <w:tcPr>
            <w:tcW w:w="76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6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9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c>
          <w:tcPr>
            <w:tcW w:w="78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exact"/>
        </w:trPr>
        <w:tc>
          <w:tcPr>
            <w:tcW w:w="7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00" w:lineRule="exact"/>
              <w:ind w:left="20"/>
              <w:rPr>
                <w:rFonts w:hint="eastAsia" w:ascii="宋体" w:hAnsi="宋体" w:eastAsia="宋体"/>
                <w:sz w:val="16"/>
              </w:rPr>
            </w:pPr>
            <w:r>
              <w:rPr>
                <w:rFonts w:hint="eastAsia" w:ascii="宋体" w:hAnsi="宋体" w:eastAsia="宋体"/>
                <w:b/>
                <w:sz w:val="16"/>
              </w:rPr>
              <w:t>合计</w:t>
            </w:r>
          </w:p>
        </w:tc>
        <w:tc>
          <w:tcPr>
            <w:tcW w:w="9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exact"/>
        </w:trPr>
        <w:tc>
          <w:tcPr>
            <w:tcW w:w="7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exact"/>
        </w:trPr>
        <w:tc>
          <w:tcPr>
            <w:tcW w:w="7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71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77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99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7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81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20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10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9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c>
          <w:tcPr>
            <w:tcW w:w="7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rPr>
            </w:pPr>
          </w:p>
        </w:tc>
      </w:tr>
    </w:tbl>
    <w:p/>
    <w:p>
      <w:pPr>
        <w:spacing w:line="580" w:lineRule="exact"/>
        <w:ind w:firstLine="600" w:firstLineChars="200"/>
        <w:rPr>
          <w:rFonts w:eastAsia="仿宋_GB2312"/>
          <w:sz w:val="30"/>
          <w:szCs w:val="30"/>
        </w:rPr>
      </w:pPr>
    </w:p>
    <w:p>
      <w:pPr>
        <w:spacing w:line="580" w:lineRule="exact"/>
        <w:ind w:firstLine="600" w:firstLineChars="200"/>
        <w:rPr>
          <w:rFonts w:eastAsia="仿宋_GB2312"/>
          <w:sz w:val="30"/>
          <w:szCs w:val="30"/>
        </w:rPr>
        <w:sectPr>
          <w:pgSz w:w="16838" w:h="11906" w:orient="landscape"/>
          <w:pgMar w:top="720" w:right="720" w:bottom="720" w:left="720" w:header="851" w:footer="1474" w:gutter="0"/>
          <w:cols w:space="425" w:num="1"/>
          <w:docGrid w:type="lines" w:linePitch="312" w:charSpace="0"/>
        </w:sectPr>
      </w:pPr>
    </w:p>
    <w:p>
      <w:pPr>
        <w:spacing w:line="580" w:lineRule="exact"/>
        <w:ind w:firstLine="600" w:firstLineChars="200"/>
        <w:rPr>
          <w:rFonts w:eastAsia="仿宋_GB2312"/>
          <w:sz w:val="30"/>
          <w:szCs w:val="30"/>
        </w:rPr>
      </w:pPr>
      <w:r>
        <w:rPr>
          <w:rFonts w:eastAsia="仿宋_GB2312"/>
          <w:sz w:val="30"/>
          <w:szCs w:val="30"/>
        </w:rPr>
        <w:t>四、2022年部门预算情况说明</w:t>
      </w:r>
    </w:p>
    <w:p>
      <w:pPr>
        <w:spacing w:line="580" w:lineRule="exact"/>
        <w:ind w:firstLine="600" w:firstLineChars="200"/>
        <w:rPr>
          <w:rFonts w:eastAsia="仿宋_GB2312"/>
          <w:sz w:val="30"/>
          <w:szCs w:val="30"/>
        </w:rPr>
      </w:pPr>
      <w:r>
        <w:rPr>
          <w:rFonts w:eastAsia="仿宋_GB2312"/>
          <w:sz w:val="30"/>
          <w:szCs w:val="30"/>
        </w:rPr>
        <w:t>1．2022年部门收支总体情况</w:t>
      </w:r>
    </w:p>
    <w:p>
      <w:pPr>
        <w:spacing w:line="580" w:lineRule="exact"/>
        <w:ind w:firstLine="600" w:firstLineChars="200"/>
        <w:rPr>
          <w:rFonts w:hint="eastAsia" w:eastAsia="仿宋_GB2312"/>
          <w:sz w:val="30"/>
          <w:szCs w:val="30"/>
          <w:lang w:val="en-US" w:eastAsia="zh-CN"/>
        </w:rPr>
      </w:pPr>
      <w:r>
        <w:rPr>
          <w:rFonts w:eastAsia="仿宋_GB2312"/>
          <w:sz w:val="30"/>
          <w:szCs w:val="30"/>
        </w:rPr>
        <w:t>（1）收入预算。2022年年初预算数</w:t>
      </w:r>
      <w:r>
        <w:rPr>
          <w:rFonts w:hint="eastAsia" w:eastAsia="仿宋_GB2312"/>
          <w:sz w:val="30"/>
          <w:szCs w:val="30"/>
          <w:lang w:val="en-US" w:eastAsia="zh-CN"/>
        </w:rPr>
        <w:t>1627.05</w:t>
      </w:r>
      <w:r>
        <w:rPr>
          <w:rFonts w:eastAsia="仿宋_GB2312"/>
          <w:sz w:val="30"/>
          <w:szCs w:val="30"/>
        </w:rPr>
        <w:t>万元，其中，经费拨款</w:t>
      </w:r>
      <w:r>
        <w:rPr>
          <w:rFonts w:hint="eastAsia" w:eastAsia="仿宋_GB2312"/>
          <w:sz w:val="30"/>
          <w:szCs w:val="30"/>
          <w:lang w:val="en-US" w:eastAsia="zh-CN"/>
        </w:rPr>
        <w:t>1505.49</w:t>
      </w:r>
      <w:r>
        <w:rPr>
          <w:rFonts w:eastAsia="仿宋_GB2312"/>
          <w:sz w:val="30"/>
          <w:szCs w:val="30"/>
        </w:rPr>
        <w:t>万元，事业单位经营服务收入</w:t>
      </w:r>
      <w:r>
        <w:rPr>
          <w:rFonts w:hint="eastAsia" w:eastAsia="仿宋_GB2312"/>
          <w:sz w:val="30"/>
          <w:szCs w:val="30"/>
          <w:lang w:val="en-US" w:eastAsia="zh-CN"/>
        </w:rPr>
        <w:t>121.56</w:t>
      </w:r>
      <w:r>
        <w:rPr>
          <w:rFonts w:eastAsia="仿宋_GB2312"/>
          <w:sz w:val="30"/>
          <w:szCs w:val="30"/>
        </w:rPr>
        <w:t>万元。收入较去年增加</w:t>
      </w:r>
      <w:r>
        <w:rPr>
          <w:rFonts w:hint="eastAsia" w:eastAsia="仿宋_GB2312"/>
          <w:sz w:val="30"/>
          <w:szCs w:val="30"/>
          <w:lang w:val="en-US" w:eastAsia="zh-CN"/>
        </w:rPr>
        <w:t>230.64</w:t>
      </w:r>
      <w:r>
        <w:rPr>
          <w:rFonts w:eastAsia="仿宋_GB2312"/>
          <w:sz w:val="30"/>
          <w:szCs w:val="30"/>
        </w:rPr>
        <w:t>万元，主要原因是主要是经费拨款增加</w:t>
      </w:r>
      <w:r>
        <w:rPr>
          <w:rFonts w:hint="eastAsia" w:eastAsia="仿宋_GB2312"/>
          <w:sz w:val="30"/>
          <w:szCs w:val="30"/>
          <w:lang w:val="en-US" w:eastAsia="zh-CN"/>
        </w:rPr>
        <w:t>109.08</w:t>
      </w:r>
      <w:r>
        <w:rPr>
          <w:rFonts w:eastAsia="仿宋_GB2312"/>
          <w:sz w:val="30"/>
          <w:szCs w:val="30"/>
        </w:rPr>
        <w:t>万</w:t>
      </w:r>
      <w:r>
        <w:rPr>
          <w:rFonts w:hint="eastAsia" w:eastAsia="仿宋_GB2312"/>
          <w:sz w:val="30"/>
          <w:szCs w:val="30"/>
          <w:lang w:eastAsia="zh-CN"/>
        </w:rPr>
        <w:t>元等。</w:t>
      </w:r>
    </w:p>
    <w:p>
      <w:pPr>
        <w:widowControl/>
        <w:spacing w:line="580" w:lineRule="exact"/>
        <w:ind w:firstLine="600" w:firstLineChars="200"/>
        <w:rPr>
          <w:rFonts w:hint="eastAsia" w:ascii="Times New Roman" w:hAnsi="Times New Roman" w:eastAsia="仿宋_GB2312" w:cs="Times New Roman"/>
          <w:sz w:val="30"/>
          <w:szCs w:val="30"/>
        </w:rPr>
      </w:pPr>
      <w:r>
        <w:rPr>
          <w:rFonts w:eastAsia="仿宋_GB2312"/>
          <w:sz w:val="30"/>
          <w:szCs w:val="30"/>
        </w:rPr>
        <w:t>（2）支出预算。2022年年初预算数</w:t>
      </w:r>
      <w:r>
        <w:rPr>
          <w:rFonts w:hint="eastAsia" w:eastAsia="仿宋_GB2312"/>
          <w:sz w:val="30"/>
          <w:szCs w:val="30"/>
          <w:lang w:val="en-US" w:eastAsia="zh-CN"/>
        </w:rPr>
        <w:t>1627.05</w:t>
      </w:r>
      <w:r>
        <w:rPr>
          <w:rFonts w:eastAsia="仿宋_GB2312"/>
          <w:sz w:val="30"/>
          <w:szCs w:val="30"/>
        </w:rPr>
        <w:t>万元，其中，</w:t>
      </w:r>
      <w:r>
        <w:rPr>
          <w:rFonts w:hint="eastAsia" w:eastAsia="仿宋_GB2312"/>
          <w:sz w:val="30"/>
          <w:szCs w:val="30"/>
        </w:rPr>
        <w:t>社会保障和就业支出</w:t>
      </w:r>
      <w:r>
        <w:rPr>
          <w:rFonts w:hint="eastAsia" w:eastAsia="仿宋_GB2312"/>
          <w:sz w:val="30"/>
          <w:szCs w:val="30"/>
          <w:lang w:val="en-US" w:eastAsia="zh-CN"/>
        </w:rPr>
        <w:t>117.84</w:t>
      </w:r>
      <w:r>
        <w:rPr>
          <w:rFonts w:hint="eastAsia" w:eastAsia="仿宋_GB2312"/>
          <w:sz w:val="30"/>
          <w:szCs w:val="30"/>
        </w:rPr>
        <w:t>万元，</w:t>
      </w:r>
      <w:r>
        <w:rPr>
          <w:rFonts w:hint="eastAsia" w:eastAsia="仿宋_GB2312"/>
          <w:sz w:val="30"/>
          <w:szCs w:val="30"/>
          <w:lang w:val="en-US" w:eastAsia="zh-CN"/>
        </w:rPr>
        <w:t>农林水</w:t>
      </w:r>
      <w:r>
        <w:rPr>
          <w:rFonts w:hint="eastAsia" w:eastAsia="仿宋_GB2312"/>
          <w:sz w:val="30"/>
          <w:szCs w:val="30"/>
        </w:rPr>
        <w:t>支出</w:t>
      </w:r>
      <w:r>
        <w:rPr>
          <w:rFonts w:hint="eastAsia" w:eastAsia="仿宋_GB2312"/>
          <w:sz w:val="30"/>
          <w:szCs w:val="30"/>
          <w:lang w:val="en-US" w:eastAsia="zh-CN"/>
        </w:rPr>
        <w:t>1450.29</w:t>
      </w:r>
      <w:r>
        <w:rPr>
          <w:rFonts w:hint="eastAsia" w:eastAsia="仿宋_GB2312"/>
          <w:sz w:val="30"/>
          <w:szCs w:val="30"/>
        </w:rPr>
        <w:t>万元，</w:t>
      </w:r>
      <w:r>
        <w:rPr>
          <w:rFonts w:hint="eastAsia" w:eastAsia="仿宋_GB2312"/>
          <w:sz w:val="30"/>
          <w:szCs w:val="30"/>
          <w:lang w:val="en-US" w:eastAsia="zh-CN"/>
        </w:rPr>
        <w:t>住房保障支出60.25万元</w:t>
      </w:r>
      <w:r>
        <w:rPr>
          <w:rFonts w:hint="eastAsia" w:eastAsia="仿宋_GB2312"/>
          <w:sz w:val="30"/>
          <w:szCs w:val="30"/>
        </w:rPr>
        <w:t>。</w:t>
      </w:r>
      <w:r>
        <w:rPr>
          <w:rFonts w:eastAsia="仿宋_GB2312"/>
          <w:sz w:val="30"/>
          <w:szCs w:val="30"/>
        </w:rPr>
        <w:t>支出较去年增加</w:t>
      </w:r>
      <w:r>
        <w:rPr>
          <w:rFonts w:hint="eastAsia" w:eastAsia="仿宋_GB2312"/>
          <w:sz w:val="30"/>
          <w:szCs w:val="30"/>
          <w:lang w:val="en-US" w:eastAsia="zh-CN"/>
        </w:rPr>
        <w:t>230.64</w:t>
      </w:r>
      <w:r>
        <w:rPr>
          <w:rFonts w:eastAsia="仿宋_GB2312"/>
          <w:sz w:val="30"/>
          <w:szCs w:val="30"/>
        </w:rPr>
        <w:t>万元，主要原因</w:t>
      </w:r>
      <w:r>
        <w:rPr>
          <w:rFonts w:hint="eastAsia" w:ascii="Times New Roman" w:hAnsi="Times New Roman" w:eastAsia="仿宋_GB2312" w:cs="Times New Roman"/>
          <w:sz w:val="30"/>
          <w:szCs w:val="30"/>
        </w:rPr>
        <w:t>是基本支出增加</w:t>
      </w:r>
      <w:r>
        <w:rPr>
          <w:rFonts w:hint="eastAsia" w:ascii="Times New Roman" w:hAnsi="Times New Roman" w:eastAsia="仿宋_GB2312" w:cs="Times New Roman"/>
          <w:sz w:val="30"/>
          <w:szCs w:val="30"/>
          <w:lang w:val="en-US" w:eastAsia="zh-CN"/>
        </w:rPr>
        <w:t>270.64</w:t>
      </w:r>
      <w:r>
        <w:rPr>
          <w:rFonts w:hint="eastAsia" w:ascii="Times New Roman" w:hAnsi="Times New Roman" w:eastAsia="仿宋_GB2312" w:cs="Times New Roman"/>
          <w:sz w:val="30"/>
          <w:szCs w:val="30"/>
        </w:rPr>
        <w:t>万元、项目支出</w:t>
      </w:r>
      <w:r>
        <w:rPr>
          <w:rFonts w:hint="eastAsia" w:ascii="Times New Roman" w:hAnsi="Times New Roman" w:eastAsia="仿宋_GB2312" w:cs="Times New Roman"/>
          <w:sz w:val="30"/>
          <w:szCs w:val="30"/>
          <w:lang w:val="en-US" w:eastAsia="zh-CN"/>
        </w:rPr>
        <w:t>减少40</w:t>
      </w:r>
      <w:r>
        <w:rPr>
          <w:rFonts w:hint="eastAsia" w:ascii="Times New Roman" w:hAnsi="Times New Roman" w:eastAsia="仿宋_GB2312" w:cs="Times New Roman"/>
          <w:sz w:val="30"/>
          <w:szCs w:val="30"/>
        </w:rPr>
        <w:t>万元。</w:t>
      </w:r>
    </w:p>
    <w:p>
      <w:pPr>
        <w:spacing w:line="580" w:lineRule="exact"/>
        <w:ind w:firstLine="600" w:firstLineChars="200"/>
        <w:rPr>
          <w:rFonts w:eastAsia="仿宋_GB2312"/>
          <w:sz w:val="30"/>
          <w:szCs w:val="30"/>
        </w:rPr>
      </w:pPr>
      <w:r>
        <w:rPr>
          <w:rFonts w:eastAsia="仿宋_GB2312"/>
          <w:sz w:val="30"/>
          <w:szCs w:val="30"/>
        </w:rPr>
        <w:t>2．2022年一般公共预算拨款收支情况</w:t>
      </w:r>
    </w:p>
    <w:p>
      <w:pPr>
        <w:spacing w:line="580" w:lineRule="exact"/>
        <w:ind w:firstLine="600" w:firstLineChars="200"/>
        <w:rPr>
          <w:rFonts w:eastAsia="仿宋_GB2312"/>
          <w:sz w:val="30"/>
          <w:szCs w:val="30"/>
        </w:rPr>
      </w:pPr>
      <w:r>
        <w:rPr>
          <w:rFonts w:eastAsia="仿宋_GB2312"/>
          <w:sz w:val="30"/>
          <w:szCs w:val="30"/>
        </w:rPr>
        <w:t>一般公共预算拨款收入</w:t>
      </w:r>
      <w:r>
        <w:rPr>
          <w:rFonts w:hint="eastAsia" w:eastAsia="仿宋_GB2312"/>
          <w:sz w:val="30"/>
          <w:szCs w:val="30"/>
          <w:lang w:val="en-US" w:eastAsia="zh-CN"/>
        </w:rPr>
        <w:t>1505.49</w:t>
      </w:r>
      <w:r>
        <w:rPr>
          <w:rFonts w:eastAsia="仿宋_GB2312"/>
          <w:sz w:val="30"/>
          <w:szCs w:val="30"/>
        </w:rPr>
        <w:t>万元，具体安排情况如下：</w:t>
      </w:r>
    </w:p>
    <w:p>
      <w:pPr>
        <w:spacing w:line="580" w:lineRule="exact"/>
        <w:ind w:firstLine="600" w:firstLineChars="200"/>
        <w:rPr>
          <w:rFonts w:eastAsia="仿宋_GB2312"/>
          <w:sz w:val="30"/>
          <w:szCs w:val="30"/>
        </w:rPr>
      </w:pPr>
      <w:r>
        <w:rPr>
          <w:rFonts w:eastAsia="仿宋_GB2312"/>
          <w:sz w:val="30"/>
          <w:szCs w:val="30"/>
        </w:rPr>
        <w:t>（1）基本支出。2022年年初预算数为</w:t>
      </w:r>
      <w:r>
        <w:rPr>
          <w:rFonts w:hint="eastAsia" w:eastAsia="仿宋_GB2312"/>
          <w:sz w:val="30"/>
          <w:szCs w:val="30"/>
          <w:lang w:val="en-US" w:eastAsia="zh-CN"/>
        </w:rPr>
        <w:t>1263.49</w:t>
      </w:r>
      <w:r>
        <w:rPr>
          <w:rFonts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eastAsia="仿宋_GB2312"/>
          <w:sz w:val="30"/>
          <w:szCs w:val="30"/>
        </w:rPr>
        <w:t>①工资福利支出</w:t>
      </w:r>
      <w:r>
        <w:rPr>
          <w:rFonts w:hint="eastAsia" w:eastAsia="仿宋_GB2312"/>
          <w:sz w:val="30"/>
          <w:szCs w:val="30"/>
          <w:lang w:val="en-US" w:eastAsia="zh-CN"/>
        </w:rPr>
        <w:t>1127.78</w:t>
      </w:r>
      <w:r>
        <w:rPr>
          <w:rFonts w:eastAsia="仿宋_GB2312"/>
          <w:sz w:val="30"/>
          <w:szCs w:val="30"/>
        </w:rPr>
        <w:t>万元，包括用于基本工资、津贴补贴、社保缴费、</w:t>
      </w:r>
      <w:r>
        <w:rPr>
          <w:rFonts w:eastAsia="仿宋_GB2312"/>
          <w:spacing w:val="-6"/>
          <w:sz w:val="30"/>
          <w:szCs w:val="30"/>
        </w:rPr>
        <w:t>住房公积金</w:t>
      </w:r>
      <w:r>
        <w:rPr>
          <w:rFonts w:eastAsia="仿宋_GB2312"/>
          <w:sz w:val="30"/>
          <w:szCs w:val="30"/>
        </w:rPr>
        <w:t>等。</w:t>
      </w:r>
    </w:p>
    <w:p>
      <w:pPr>
        <w:spacing w:line="580" w:lineRule="exact"/>
        <w:ind w:firstLine="576" w:firstLineChars="200"/>
        <w:rPr>
          <w:rFonts w:eastAsia="仿宋_GB2312"/>
          <w:spacing w:val="-6"/>
          <w:sz w:val="30"/>
          <w:szCs w:val="30"/>
        </w:rPr>
      </w:pPr>
      <w:r>
        <w:rPr>
          <w:rFonts w:eastAsia="仿宋_GB2312"/>
          <w:spacing w:val="-6"/>
          <w:sz w:val="30"/>
          <w:szCs w:val="30"/>
        </w:rPr>
        <w:t>②对个人和家庭补助支出</w:t>
      </w:r>
      <w:r>
        <w:rPr>
          <w:rFonts w:hint="eastAsia" w:eastAsia="仿宋_GB2312"/>
          <w:spacing w:val="-6"/>
          <w:sz w:val="30"/>
          <w:szCs w:val="30"/>
          <w:lang w:val="en-US" w:eastAsia="zh-CN"/>
        </w:rPr>
        <w:t>26.46</w:t>
      </w:r>
      <w:r>
        <w:rPr>
          <w:rFonts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eastAsia="仿宋_GB2312"/>
          <w:sz w:val="30"/>
          <w:szCs w:val="30"/>
        </w:rPr>
        <w:t>③商品和服务支出</w:t>
      </w:r>
      <w:r>
        <w:rPr>
          <w:rFonts w:hint="eastAsia" w:eastAsia="仿宋_GB2312"/>
          <w:sz w:val="30"/>
          <w:szCs w:val="30"/>
          <w:lang w:val="en-US" w:eastAsia="zh-CN"/>
        </w:rPr>
        <w:t>109.25</w:t>
      </w:r>
      <w:r>
        <w:rPr>
          <w:rFonts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eastAsia="仿宋_GB2312"/>
          <w:sz w:val="30"/>
          <w:szCs w:val="30"/>
        </w:rPr>
        <w:t>（2）项目支出。2022年年初预算数为</w:t>
      </w:r>
      <w:r>
        <w:rPr>
          <w:rFonts w:hint="eastAsia" w:eastAsia="仿宋_GB2312"/>
          <w:sz w:val="30"/>
          <w:szCs w:val="30"/>
          <w:lang w:val="en-US" w:eastAsia="zh-CN"/>
        </w:rPr>
        <w:t>242</w:t>
      </w:r>
      <w:r>
        <w:rPr>
          <w:rFonts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eastAsia="仿宋_GB2312"/>
          <w:sz w:val="30"/>
          <w:szCs w:val="30"/>
        </w:rPr>
        <w:t>①</w:t>
      </w:r>
      <w:r>
        <w:rPr>
          <w:rFonts w:hint="eastAsia" w:eastAsia="仿宋_GB2312"/>
          <w:sz w:val="30"/>
          <w:szCs w:val="30"/>
        </w:rPr>
        <w:t>运行维护</w:t>
      </w:r>
      <w:r>
        <w:rPr>
          <w:rFonts w:eastAsia="仿宋_GB2312"/>
          <w:sz w:val="30"/>
          <w:szCs w:val="30"/>
        </w:rPr>
        <w:t>经费</w:t>
      </w:r>
      <w:r>
        <w:rPr>
          <w:rFonts w:hint="eastAsia" w:eastAsia="仿宋_GB2312"/>
          <w:sz w:val="30"/>
          <w:szCs w:val="30"/>
        </w:rPr>
        <w:t>、</w:t>
      </w:r>
      <w:r>
        <w:rPr>
          <w:rFonts w:eastAsia="仿宋_GB2312"/>
          <w:sz w:val="30"/>
          <w:szCs w:val="30"/>
        </w:rPr>
        <w:t>业务工作经费</w:t>
      </w:r>
      <w:r>
        <w:rPr>
          <w:rFonts w:hint="eastAsia" w:eastAsia="仿宋_GB2312"/>
          <w:sz w:val="30"/>
          <w:szCs w:val="30"/>
        </w:rPr>
        <w:t>、其他项目</w:t>
      </w:r>
      <w:r>
        <w:rPr>
          <w:rFonts w:eastAsia="仿宋_GB2312"/>
          <w:sz w:val="30"/>
          <w:szCs w:val="30"/>
        </w:rPr>
        <w:t>安排情况。</w:t>
      </w:r>
    </w:p>
    <w:p>
      <w:pPr>
        <w:spacing w:line="580" w:lineRule="exact"/>
        <w:ind w:firstLine="600" w:firstLineChars="200"/>
        <w:rPr>
          <w:rFonts w:eastAsia="仿宋_GB2312"/>
          <w:sz w:val="30"/>
          <w:szCs w:val="30"/>
        </w:rPr>
      </w:pPr>
      <w:r>
        <w:rPr>
          <w:rFonts w:eastAsia="仿宋_GB2312"/>
          <w:sz w:val="30"/>
          <w:szCs w:val="30"/>
        </w:rPr>
        <w:t>a</w:t>
      </w:r>
      <w:r>
        <w:rPr>
          <w:rFonts w:hint="eastAsia" w:eastAsia="仿宋_GB2312"/>
          <w:sz w:val="30"/>
          <w:szCs w:val="30"/>
        </w:rPr>
        <w:t>运行维护</w:t>
      </w:r>
      <w:r>
        <w:rPr>
          <w:rFonts w:eastAsia="仿宋_GB2312"/>
          <w:sz w:val="30"/>
          <w:szCs w:val="30"/>
        </w:rPr>
        <w:t>经费</w:t>
      </w:r>
      <w:r>
        <w:rPr>
          <w:rFonts w:hint="eastAsia" w:eastAsia="仿宋_GB2312"/>
          <w:sz w:val="30"/>
          <w:szCs w:val="30"/>
          <w:lang w:val="en-US" w:eastAsia="zh-CN"/>
        </w:rPr>
        <w:t>217</w:t>
      </w:r>
      <w:r>
        <w:rPr>
          <w:rFonts w:eastAsia="仿宋_GB2312"/>
          <w:sz w:val="30"/>
          <w:szCs w:val="30"/>
        </w:rPr>
        <w:t>万元，</w:t>
      </w:r>
      <w:r>
        <w:rPr>
          <w:rFonts w:hint="eastAsia" w:eastAsia="仿宋_GB2312"/>
          <w:sz w:val="30"/>
          <w:szCs w:val="30"/>
        </w:rPr>
        <w:t>主要用于</w:t>
      </w:r>
      <w:r>
        <w:rPr>
          <w:rFonts w:hint="eastAsia" w:eastAsia="仿宋_GB2312"/>
          <w:sz w:val="30"/>
          <w:szCs w:val="30"/>
          <w:lang w:val="en-US" w:eastAsia="zh-CN"/>
        </w:rPr>
        <w:t>2022年南岭植物园</w:t>
      </w:r>
      <w:r>
        <w:rPr>
          <w:rFonts w:hint="eastAsia" w:eastAsia="仿宋_GB2312"/>
          <w:sz w:val="30"/>
          <w:szCs w:val="30"/>
          <w:lang w:eastAsia="zh-CN"/>
        </w:rPr>
        <w:t>园区管护、开展林业科研科普活动</w:t>
      </w:r>
      <w:r>
        <w:rPr>
          <w:rFonts w:hint="eastAsia" w:eastAsia="仿宋_GB2312"/>
          <w:sz w:val="30"/>
          <w:szCs w:val="30"/>
          <w:lang w:val="en-US" w:eastAsia="zh-CN"/>
        </w:rPr>
        <w:t>和植物园科普场馆运行维护</w:t>
      </w:r>
      <w:r>
        <w:rPr>
          <w:rFonts w:hint="eastAsia" w:eastAsia="仿宋_GB2312"/>
          <w:sz w:val="30"/>
          <w:szCs w:val="30"/>
          <w:lang w:eastAsia="zh-CN"/>
        </w:rPr>
        <w:t>，</w:t>
      </w:r>
      <w:r>
        <w:rPr>
          <w:rFonts w:hint="eastAsia" w:eastAsia="仿宋_GB2312"/>
          <w:sz w:val="30"/>
          <w:szCs w:val="30"/>
          <w:lang w:val="en-US" w:eastAsia="zh-CN"/>
        </w:rPr>
        <w:t>以及</w:t>
      </w:r>
      <w:r>
        <w:rPr>
          <w:rFonts w:hint="eastAsia" w:eastAsia="仿宋_GB2312"/>
          <w:sz w:val="30"/>
          <w:szCs w:val="30"/>
          <w:lang w:eastAsia="zh-CN"/>
        </w:rPr>
        <w:t>国有林场基础设施建设及维修。</w:t>
      </w:r>
    </w:p>
    <w:p>
      <w:pPr>
        <w:spacing w:line="580" w:lineRule="exact"/>
        <w:ind w:firstLine="600" w:firstLineChars="200"/>
        <w:rPr>
          <w:rFonts w:hint="eastAsia" w:eastAsia="仿宋_GB2312"/>
          <w:sz w:val="30"/>
          <w:szCs w:val="30"/>
        </w:rPr>
      </w:pPr>
      <w:r>
        <w:rPr>
          <w:rFonts w:eastAsia="仿宋_GB2312"/>
          <w:sz w:val="30"/>
          <w:szCs w:val="30"/>
        </w:rPr>
        <w:t>b业务工作经费</w:t>
      </w:r>
      <w:r>
        <w:rPr>
          <w:rFonts w:hint="eastAsia" w:eastAsia="仿宋_GB2312"/>
          <w:sz w:val="30"/>
          <w:szCs w:val="30"/>
          <w:lang w:val="en-US" w:eastAsia="zh-CN"/>
        </w:rPr>
        <w:t>25</w:t>
      </w:r>
      <w:r>
        <w:rPr>
          <w:rFonts w:eastAsia="仿宋_GB2312"/>
          <w:sz w:val="30"/>
          <w:szCs w:val="30"/>
        </w:rPr>
        <w:t>万元，主要用于</w:t>
      </w:r>
      <w:r>
        <w:rPr>
          <w:rFonts w:hint="eastAsia" w:eastAsia="仿宋_GB2312"/>
          <w:sz w:val="30"/>
          <w:szCs w:val="30"/>
          <w:lang w:val="en-US" w:eastAsia="zh-CN"/>
        </w:rPr>
        <w:t>2022年</w:t>
      </w:r>
      <w:r>
        <w:rPr>
          <w:rFonts w:hint="eastAsia" w:eastAsia="仿宋_GB2312"/>
          <w:sz w:val="30"/>
          <w:szCs w:val="30"/>
        </w:rPr>
        <w:t>南岭珍稀濒危特有植物迁地保存、</w:t>
      </w:r>
      <w:r>
        <w:rPr>
          <w:rFonts w:hint="eastAsia" w:eastAsia="仿宋_GB2312"/>
          <w:sz w:val="30"/>
          <w:szCs w:val="30"/>
          <w:lang w:eastAsia="zh-CN"/>
        </w:rPr>
        <w:t>繁育、栽培管护工作，以及支付</w:t>
      </w:r>
      <w:r>
        <w:rPr>
          <w:rFonts w:hint="eastAsia" w:eastAsia="仿宋_GB2312"/>
          <w:sz w:val="30"/>
          <w:szCs w:val="30"/>
        </w:rPr>
        <w:t>扩园</w:t>
      </w:r>
      <w:r>
        <w:rPr>
          <w:rFonts w:hint="eastAsia" w:eastAsia="仿宋_GB2312"/>
          <w:sz w:val="30"/>
          <w:szCs w:val="30"/>
          <w:lang w:eastAsia="zh-CN"/>
        </w:rPr>
        <w:t>区林</w:t>
      </w:r>
      <w:r>
        <w:rPr>
          <w:rFonts w:hint="eastAsia" w:eastAsia="仿宋_GB2312"/>
          <w:sz w:val="30"/>
          <w:szCs w:val="30"/>
        </w:rPr>
        <w:t>地租金。</w:t>
      </w:r>
    </w:p>
    <w:p>
      <w:pPr>
        <w:spacing w:line="580" w:lineRule="exact"/>
        <w:ind w:firstLine="600" w:firstLineChars="200"/>
        <w:rPr>
          <w:rFonts w:hint="eastAsia" w:eastAsia="仿宋_GB2312"/>
          <w:sz w:val="30"/>
          <w:szCs w:val="30"/>
        </w:rPr>
      </w:pPr>
    </w:p>
    <w:p>
      <w:pPr>
        <w:spacing w:line="580" w:lineRule="exact"/>
        <w:ind w:firstLine="600" w:firstLineChars="200"/>
        <w:rPr>
          <w:rFonts w:eastAsia="仿宋_GB2312"/>
          <w:sz w:val="30"/>
          <w:szCs w:val="30"/>
        </w:rPr>
      </w:pPr>
      <w:r>
        <w:rPr>
          <w:rFonts w:eastAsia="仿宋_GB2312"/>
          <w:sz w:val="30"/>
          <w:szCs w:val="30"/>
        </w:rPr>
        <w:t>五、2022年一般公共预算安排“三公”经费预算情况说明</w:t>
      </w:r>
    </w:p>
    <w:p>
      <w:pPr>
        <w:spacing w:line="580" w:lineRule="exact"/>
        <w:ind w:firstLine="600" w:firstLineChars="200"/>
        <w:rPr>
          <w:rFonts w:hint="eastAsia" w:eastAsia="仿宋_GB2312"/>
          <w:sz w:val="30"/>
          <w:szCs w:val="30"/>
          <w:lang w:eastAsia="zh-CN"/>
        </w:rPr>
      </w:pPr>
      <w:r>
        <w:rPr>
          <w:rFonts w:eastAsia="仿宋_GB2312"/>
          <w:sz w:val="30"/>
          <w:szCs w:val="30"/>
        </w:rPr>
        <w:t>2022年一般公共预算安排“三公”经费预算数</w:t>
      </w:r>
      <w:r>
        <w:rPr>
          <w:rFonts w:hint="eastAsia" w:eastAsia="仿宋_GB2312"/>
          <w:sz w:val="30"/>
          <w:szCs w:val="30"/>
          <w:lang w:val="en-US" w:eastAsia="zh-CN"/>
        </w:rPr>
        <w:t>16</w:t>
      </w:r>
      <w:r>
        <w:rPr>
          <w:rFonts w:eastAsia="仿宋_GB2312"/>
          <w:sz w:val="30"/>
          <w:szCs w:val="30"/>
        </w:rPr>
        <w:t>万元，其中：因公出国（境）费</w:t>
      </w:r>
      <w:r>
        <w:rPr>
          <w:rFonts w:hint="eastAsia" w:eastAsia="仿宋_GB2312"/>
          <w:sz w:val="30"/>
          <w:szCs w:val="30"/>
          <w:lang w:val="en-US" w:eastAsia="zh-CN"/>
        </w:rPr>
        <w:t>0</w:t>
      </w:r>
      <w:r>
        <w:rPr>
          <w:rFonts w:eastAsia="仿宋_GB2312"/>
          <w:sz w:val="30"/>
          <w:szCs w:val="30"/>
        </w:rPr>
        <w:t>万元，公务用车购置及运行费</w:t>
      </w:r>
      <w:r>
        <w:rPr>
          <w:rFonts w:hint="eastAsia" w:eastAsia="仿宋_GB2312"/>
          <w:sz w:val="30"/>
          <w:szCs w:val="30"/>
          <w:lang w:val="en-US" w:eastAsia="zh-CN"/>
        </w:rPr>
        <w:t>12</w:t>
      </w:r>
      <w:r>
        <w:rPr>
          <w:rFonts w:eastAsia="仿宋_GB2312"/>
          <w:sz w:val="30"/>
          <w:szCs w:val="30"/>
        </w:rPr>
        <w:t>万元（其中：购置费</w:t>
      </w:r>
      <w:r>
        <w:rPr>
          <w:rFonts w:hint="eastAsia" w:eastAsia="仿宋_GB2312"/>
          <w:sz w:val="30"/>
          <w:szCs w:val="30"/>
          <w:lang w:val="en-US" w:eastAsia="zh-CN"/>
        </w:rPr>
        <w:t>0</w:t>
      </w:r>
      <w:r>
        <w:rPr>
          <w:rFonts w:eastAsia="仿宋_GB2312"/>
          <w:sz w:val="30"/>
          <w:szCs w:val="30"/>
        </w:rPr>
        <w:t>万元、运行费</w:t>
      </w:r>
      <w:r>
        <w:rPr>
          <w:rFonts w:hint="eastAsia" w:eastAsia="仿宋_GB2312"/>
          <w:sz w:val="30"/>
          <w:szCs w:val="30"/>
          <w:lang w:val="en-US" w:eastAsia="zh-CN"/>
        </w:rPr>
        <w:t>12</w:t>
      </w:r>
      <w:r>
        <w:rPr>
          <w:rFonts w:eastAsia="仿宋_GB2312"/>
          <w:sz w:val="30"/>
          <w:szCs w:val="30"/>
        </w:rPr>
        <w:t>万元），公务接待费</w:t>
      </w:r>
      <w:r>
        <w:rPr>
          <w:rFonts w:hint="eastAsia" w:eastAsia="仿宋_GB2312"/>
          <w:sz w:val="30"/>
          <w:szCs w:val="30"/>
          <w:lang w:val="en-US" w:eastAsia="zh-CN"/>
        </w:rPr>
        <w:t>4</w:t>
      </w:r>
      <w:r>
        <w:rPr>
          <w:rFonts w:eastAsia="仿宋_GB2312"/>
          <w:sz w:val="30"/>
          <w:szCs w:val="30"/>
        </w:rPr>
        <w:t>万元。2022年“三公”经费预算与202</w:t>
      </w:r>
      <w:r>
        <w:rPr>
          <w:rFonts w:hint="eastAsia" w:eastAsia="仿宋_GB2312"/>
          <w:sz w:val="30"/>
          <w:szCs w:val="30"/>
        </w:rPr>
        <w:t>1</w:t>
      </w:r>
      <w:r>
        <w:rPr>
          <w:rFonts w:eastAsia="仿宋_GB2312"/>
          <w:sz w:val="30"/>
          <w:szCs w:val="30"/>
        </w:rPr>
        <w:t>年“三公”经费预算相</w:t>
      </w:r>
      <w:r>
        <w:rPr>
          <w:rFonts w:hint="eastAsia" w:eastAsia="仿宋_GB2312"/>
          <w:sz w:val="30"/>
          <w:szCs w:val="30"/>
          <w:lang w:eastAsia="zh-CN"/>
        </w:rPr>
        <w:t>比无变化。</w:t>
      </w:r>
    </w:p>
    <w:p>
      <w:pPr>
        <w:spacing w:line="580" w:lineRule="exact"/>
        <w:ind w:firstLine="600" w:firstLineChars="200"/>
        <w:rPr>
          <w:rFonts w:hint="eastAsia" w:eastAsia="仿宋_GB2312"/>
          <w:sz w:val="30"/>
          <w:szCs w:val="30"/>
          <w:lang w:eastAsia="zh-CN"/>
        </w:rPr>
      </w:pPr>
    </w:p>
    <w:p>
      <w:pPr>
        <w:spacing w:line="580" w:lineRule="exact"/>
        <w:ind w:firstLine="600" w:firstLineChars="200"/>
        <w:rPr>
          <w:rFonts w:eastAsia="仿宋_GB2312"/>
          <w:sz w:val="30"/>
          <w:szCs w:val="30"/>
        </w:rPr>
      </w:pPr>
      <w:r>
        <w:rPr>
          <w:rFonts w:eastAsia="仿宋_GB2312"/>
          <w:sz w:val="30"/>
          <w:szCs w:val="30"/>
        </w:rPr>
        <w:t>六、2022年一般公共预算一般性支出经费预算情况说明</w:t>
      </w:r>
    </w:p>
    <w:p>
      <w:pPr>
        <w:spacing w:line="580" w:lineRule="exact"/>
        <w:ind w:firstLine="600" w:firstLineChars="200"/>
        <w:rPr>
          <w:rFonts w:hint="eastAsia" w:eastAsia="仿宋_GB2312"/>
          <w:sz w:val="30"/>
          <w:szCs w:val="30"/>
        </w:rPr>
      </w:pPr>
      <w:r>
        <w:rPr>
          <w:rFonts w:eastAsia="仿宋_GB2312"/>
          <w:sz w:val="30"/>
          <w:szCs w:val="30"/>
        </w:rPr>
        <w:t>2022年一般公共预算安排一般性支出经费预算数</w:t>
      </w:r>
      <w:r>
        <w:rPr>
          <w:rFonts w:hint="eastAsia" w:eastAsia="仿宋_GB2312"/>
          <w:sz w:val="30"/>
          <w:szCs w:val="30"/>
          <w:lang w:val="en-US" w:eastAsia="zh-CN"/>
        </w:rPr>
        <w:t>137</w:t>
      </w:r>
      <w:r>
        <w:rPr>
          <w:rFonts w:eastAsia="仿宋_GB2312"/>
          <w:sz w:val="30"/>
          <w:szCs w:val="30"/>
        </w:rPr>
        <w:t>万元，其中：商品和服务支出</w:t>
      </w:r>
      <w:r>
        <w:rPr>
          <w:rFonts w:hint="eastAsia" w:eastAsia="仿宋_GB2312"/>
          <w:sz w:val="30"/>
          <w:szCs w:val="30"/>
          <w:lang w:val="en-US" w:eastAsia="zh-CN"/>
        </w:rPr>
        <w:t>137</w:t>
      </w:r>
      <w:r>
        <w:rPr>
          <w:rFonts w:eastAsia="仿宋_GB2312"/>
          <w:sz w:val="30"/>
          <w:szCs w:val="30"/>
        </w:rPr>
        <w:t>万元。202</w:t>
      </w:r>
      <w:r>
        <w:rPr>
          <w:rFonts w:hint="eastAsia" w:eastAsia="仿宋_GB2312"/>
          <w:sz w:val="30"/>
          <w:szCs w:val="30"/>
          <w:lang w:val="en-US" w:eastAsia="zh-CN"/>
        </w:rPr>
        <w:t>2</w:t>
      </w:r>
      <w:r>
        <w:rPr>
          <w:rFonts w:hint="eastAsia" w:eastAsia="仿宋_GB2312"/>
          <w:sz w:val="30"/>
          <w:szCs w:val="30"/>
        </w:rPr>
        <w:t>年一般性支出经费预算与</w:t>
      </w:r>
      <w:r>
        <w:rPr>
          <w:rFonts w:eastAsia="仿宋_GB2312"/>
          <w:sz w:val="30"/>
          <w:szCs w:val="30"/>
        </w:rPr>
        <w:t>20</w:t>
      </w:r>
      <w:r>
        <w:rPr>
          <w:rFonts w:hint="eastAsia" w:eastAsia="仿宋_GB2312"/>
          <w:sz w:val="30"/>
          <w:szCs w:val="30"/>
          <w:lang w:val="en-US" w:eastAsia="zh-CN"/>
        </w:rPr>
        <w:t>21</w:t>
      </w:r>
      <w:r>
        <w:rPr>
          <w:rFonts w:hint="eastAsia" w:eastAsia="仿宋_GB2312"/>
          <w:sz w:val="30"/>
          <w:szCs w:val="30"/>
        </w:rPr>
        <w:t>年相比减</w:t>
      </w:r>
      <w:r>
        <w:rPr>
          <w:rFonts w:hint="eastAsia" w:eastAsia="仿宋_GB2312"/>
          <w:sz w:val="30"/>
          <w:szCs w:val="30"/>
          <w:lang w:eastAsia="zh-CN"/>
        </w:rPr>
        <w:t>少</w:t>
      </w:r>
      <w:r>
        <w:rPr>
          <w:rFonts w:hint="eastAsia" w:eastAsia="仿宋_GB2312"/>
          <w:sz w:val="30"/>
          <w:szCs w:val="30"/>
          <w:lang w:val="en-US" w:eastAsia="zh-CN"/>
        </w:rPr>
        <w:t>2万元，是因为</w:t>
      </w:r>
      <w:r>
        <w:rPr>
          <w:rFonts w:hint="eastAsia" w:ascii="仿宋_GB2312" w:hAnsi="仿宋_GB2312" w:eastAsia="仿宋_GB2312" w:cs="仿宋_GB2312"/>
          <w:sz w:val="30"/>
          <w:szCs w:val="30"/>
          <w:lang w:val="en-US" w:eastAsia="zh-CN"/>
        </w:rPr>
        <w:t>按照中央、省和市委市政府要求厉行节约，严控一般性支出，同时根据单位实际情况填报的数据</w:t>
      </w:r>
      <w:r>
        <w:rPr>
          <w:rFonts w:hint="eastAsia" w:eastAsia="仿宋_GB2312"/>
          <w:sz w:val="30"/>
          <w:szCs w:val="30"/>
        </w:rPr>
        <w:t>。</w:t>
      </w:r>
    </w:p>
    <w:p>
      <w:pPr>
        <w:spacing w:line="580" w:lineRule="exact"/>
        <w:ind w:firstLine="600" w:firstLineChars="200"/>
        <w:rPr>
          <w:rFonts w:hint="eastAsia" w:eastAsia="仿宋_GB2312"/>
          <w:sz w:val="30"/>
          <w:szCs w:val="30"/>
        </w:rPr>
      </w:pPr>
    </w:p>
    <w:p>
      <w:pPr>
        <w:spacing w:line="580" w:lineRule="exact"/>
        <w:ind w:firstLine="600" w:firstLineChars="200"/>
        <w:rPr>
          <w:rFonts w:eastAsia="仿宋_GB2312"/>
          <w:sz w:val="30"/>
          <w:szCs w:val="30"/>
        </w:rPr>
      </w:pPr>
      <w:r>
        <w:rPr>
          <w:rFonts w:eastAsia="仿宋_GB2312"/>
          <w:sz w:val="30"/>
          <w:szCs w:val="30"/>
        </w:rPr>
        <w:t>七、关于2022年政府性基金预算支出情况说明</w:t>
      </w:r>
    </w:p>
    <w:p>
      <w:pPr>
        <w:spacing w:line="580" w:lineRule="exact"/>
        <w:ind w:firstLine="576" w:firstLineChars="200"/>
        <w:rPr>
          <w:rFonts w:hint="eastAsia" w:eastAsia="仿宋_GB2312"/>
          <w:spacing w:val="-6"/>
          <w:sz w:val="30"/>
          <w:szCs w:val="30"/>
        </w:rPr>
      </w:pPr>
      <w:bookmarkStart w:id="0" w:name="_Hlk505106081"/>
      <w:r>
        <w:rPr>
          <w:rFonts w:hint="eastAsia" w:eastAsia="仿宋_GB2312"/>
          <w:spacing w:val="-6"/>
          <w:sz w:val="30"/>
          <w:szCs w:val="30"/>
          <w:lang w:val="en-US" w:eastAsia="zh-CN"/>
        </w:rPr>
        <w:t>郴州</w:t>
      </w:r>
      <w:bookmarkEnd w:id="0"/>
      <w:r>
        <w:rPr>
          <w:rFonts w:hint="eastAsia" w:eastAsia="仿宋_GB2312"/>
          <w:spacing w:val="-6"/>
          <w:sz w:val="30"/>
          <w:szCs w:val="30"/>
          <w:lang w:val="en-US" w:eastAsia="zh-CN"/>
        </w:rPr>
        <w:t>市林业科学研究所</w:t>
      </w:r>
      <w:r>
        <w:rPr>
          <w:rFonts w:eastAsia="仿宋_GB2312"/>
          <w:spacing w:val="-6"/>
          <w:sz w:val="30"/>
          <w:szCs w:val="30"/>
        </w:rPr>
        <w:t>202</w:t>
      </w:r>
      <w:r>
        <w:rPr>
          <w:rFonts w:hint="eastAsia" w:eastAsia="仿宋_GB2312"/>
          <w:spacing w:val="-6"/>
          <w:sz w:val="30"/>
          <w:szCs w:val="30"/>
          <w:lang w:val="en-US" w:eastAsia="zh-CN"/>
        </w:rPr>
        <w:t>2</w:t>
      </w:r>
      <w:r>
        <w:rPr>
          <w:rFonts w:hint="eastAsia" w:eastAsia="仿宋_GB2312"/>
          <w:spacing w:val="-6"/>
          <w:sz w:val="30"/>
          <w:szCs w:val="30"/>
        </w:rPr>
        <w:t>年本部门没有使用政府性基金预算拨款安排的支出。</w:t>
      </w:r>
    </w:p>
    <w:p>
      <w:pPr>
        <w:spacing w:line="580" w:lineRule="exact"/>
        <w:ind w:firstLine="576" w:firstLineChars="200"/>
        <w:rPr>
          <w:rFonts w:eastAsia="仿宋_GB2312"/>
          <w:spacing w:val="-6"/>
          <w:sz w:val="30"/>
          <w:szCs w:val="30"/>
        </w:rPr>
      </w:pPr>
    </w:p>
    <w:p>
      <w:pPr>
        <w:spacing w:line="580" w:lineRule="exact"/>
        <w:ind w:firstLine="600" w:firstLineChars="200"/>
        <w:rPr>
          <w:rFonts w:eastAsia="仿宋_GB2312"/>
          <w:sz w:val="30"/>
          <w:szCs w:val="30"/>
        </w:rPr>
      </w:pPr>
      <w:r>
        <w:rPr>
          <w:rFonts w:eastAsia="仿宋_GB2312"/>
          <w:sz w:val="30"/>
          <w:szCs w:val="30"/>
        </w:rPr>
        <w:t>八、其他重要事项的情况说明</w:t>
      </w:r>
    </w:p>
    <w:p>
      <w:pPr>
        <w:spacing w:line="580" w:lineRule="exact"/>
        <w:ind w:firstLine="600" w:firstLineChars="200"/>
        <w:rPr>
          <w:rFonts w:eastAsia="仿宋_GB2312"/>
          <w:sz w:val="30"/>
          <w:szCs w:val="30"/>
        </w:rPr>
      </w:pPr>
      <w:r>
        <w:rPr>
          <w:rFonts w:eastAsia="仿宋_GB2312"/>
          <w:sz w:val="30"/>
          <w:szCs w:val="30"/>
        </w:rPr>
        <w:t>1．机关运行经费</w:t>
      </w:r>
    </w:p>
    <w:p>
      <w:pPr>
        <w:spacing w:line="580" w:lineRule="exact"/>
        <w:ind w:firstLine="600" w:firstLineChars="200"/>
        <w:rPr>
          <w:rFonts w:eastAsia="仿宋_GB2312"/>
          <w:sz w:val="30"/>
          <w:szCs w:val="30"/>
        </w:rPr>
      </w:pPr>
      <w:r>
        <w:rPr>
          <w:rFonts w:eastAsia="仿宋_GB2312"/>
          <w:sz w:val="30"/>
          <w:szCs w:val="30"/>
        </w:rPr>
        <w:t>202</w:t>
      </w:r>
      <w:r>
        <w:rPr>
          <w:rFonts w:hint="eastAsia" w:eastAsia="仿宋_GB2312"/>
          <w:sz w:val="30"/>
          <w:szCs w:val="30"/>
          <w:lang w:val="en-US" w:eastAsia="zh-CN"/>
        </w:rPr>
        <w:t>2</w:t>
      </w:r>
      <w:r>
        <w:rPr>
          <w:rFonts w:hint="eastAsia" w:eastAsia="仿宋_GB2312"/>
          <w:sz w:val="30"/>
          <w:szCs w:val="30"/>
        </w:rPr>
        <w:t>年</w:t>
      </w:r>
      <w:r>
        <w:rPr>
          <w:rFonts w:hint="eastAsia" w:eastAsia="仿宋_GB2312"/>
          <w:sz w:val="30"/>
          <w:szCs w:val="30"/>
          <w:lang w:eastAsia="zh-CN"/>
        </w:rPr>
        <w:t>郴州市林业科学研究所的</w:t>
      </w:r>
      <w:r>
        <w:rPr>
          <w:rFonts w:hint="eastAsia" w:eastAsia="仿宋_GB2312"/>
          <w:sz w:val="30"/>
          <w:szCs w:val="30"/>
        </w:rPr>
        <w:t>机关运行经费当年一般公共预算拨款</w:t>
      </w:r>
      <w:r>
        <w:rPr>
          <w:rFonts w:hint="eastAsia" w:eastAsia="仿宋_GB2312"/>
          <w:sz w:val="30"/>
          <w:szCs w:val="30"/>
          <w:lang w:val="en-US" w:eastAsia="zh-CN"/>
        </w:rPr>
        <w:t>109.25</w:t>
      </w:r>
      <w:r>
        <w:rPr>
          <w:rFonts w:hint="eastAsia" w:eastAsia="仿宋_GB2312"/>
          <w:sz w:val="30"/>
          <w:szCs w:val="30"/>
        </w:rPr>
        <w:t>万</w:t>
      </w:r>
      <w:r>
        <w:rPr>
          <w:rFonts w:hint="eastAsia" w:eastAsia="仿宋_GB2312"/>
          <w:sz w:val="30"/>
          <w:szCs w:val="30"/>
          <w:lang w:eastAsia="zh-CN"/>
        </w:rPr>
        <w:t>元</w:t>
      </w:r>
      <w:r>
        <w:rPr>
          <w:rFonts w:hint="eastAsia" w:ascii="仿宋_GB2312" w:hAnsi="仿宋_GB2312" w:eastAsia="仿宋_GB2312" w:cs="仿宋_GB2312"/>
          <w:b w:val="0"/>
          <w:bCs w:val="0"/>
          <w:sz w:val="30"/>
          <w:szCs w:val="30"/>
          <w:lang w:val="en-US" w:eastAsia="zh-CN"/>
        </w:rPr>
        <w:t>，比2021年预算减少2.45万元，</w:t>
      </w:r>
      <w:r>
        <w:rPr>
          <w:rFonts w:eastAsia="仿宋_GB2312"/>
          <w:sz w:val="30"/>
          <w:szCs w:val="30"/>
        </w:rPr>
        <w:t>下降</w:t>
      </w:r>
      <w:r>
        <w:rPr>
          <w:rFonts w:hint="eastAsia" w:eastAsia="仿宋_GB2312"/>
          <w:sz w:val="30"/>
          <w:szCs w:val="30"/>
          <w:lang w:val="en-US" w:eastAsia="zh-CN"/>
        </w:rPr>
        <w:t>2</w:t>
      </w:r>
      <w:r>
        <w:rPr>
          <w:rFonts w:eastAsia="仿宋_GB2312"/>
          <w:sz w:val="30"/>
          <w:szCs w:val="30"/>
        </w:rPr>
        <w:t>%。</w:t>
      </w:r>
    </w:p>
    <w:p>
      <w:pPr>
        <w:spacing w:line="580" w:lineRule="exact"/>
        <w:ind w:firstLine="600" w:firstLineChars="200"/>
        <w:rPr>
          <w:rFonts w:eastAsia="仿宋_GB2312"/>
          <w:sz w:val="30"/>
          <w:szCs w:val="30"/>
        </w:rPr>
      </w:pPr>
      <w:r>
        <w:rPr>
          <w:rFonts w:eastAsia="仿宋_GB2312"/>
          <w:sz w:val="30"/>
          <w:szCs w:val="30"/>
        </w:rPr>
        <w:t>2．政府采购情况</w:t>
      </w:r>
    </w:p>
    <w:p>
      <w:pPr>
        <w:spacing w:line="580" w:lineRule="exact"/>
        <w:ind w:firstLine="600" w:firstLineChars="200"/>
        <w:rPr>
          <w:rFonts w:hint="eastAsia" w:eastAsia="仿宋_GB2312"/>
          <w:sz w:val="30"/>
          <w:szCs w:val="30"/>
          <w:lang w:val="en-US" w:eastAsia="zh-CN"/>
        </w:rPr>
      </w:pPr>
      <w:r>
        <w:rPr>
          <w:rFonts w:eastAsia="仿宋_GB2312"/>
          <w:sz w:val="30"/>
          <w:szCs w:val="30"/>
        </w:rPr>
        <w:t>2022年政府采购预算（含政府购买服务）</w:t>
      </w:r>
      <w:r>
        <w:rPr>
          <w:rFonts w:hint="eastAsia" w:eastAsia="仿宋_GB2312"/>
          <w:sz w:val="30"/>
          <w:szCs w:val="30"/>
          <w:lang w:val="en-US" w:eastAsia="zh-CN"/>
        </w:rPr>
        <w:t>0</w:t>
      </w:r>
      <w:r>
        <w:rPr>
          <w:rFonts w:eastAsia="仿宋_GB2312"/>
          <w:sz w:val="30"/>
          <w:szCs w:val="30"/>
        </w:rPr>
        <w:t>万元，其中：政府采购货物预算</w:t>
      </w:r>
      <w:r>
        <w:rPr>
          <w:rFonts w:hint="eastAsia" w:eastAsia="仿宋_GB2312"/>
          <w:sz w:val="30"/>
          <w:szCs w:val="30"/>
          <w:lang w:val="en-US" w:eastAsia="zh-CN"/>
        </w:rPr>
        <w:t>0</w:t>
      </w:r>
      <w:r>
        <w:rPr>
          <w:rFonts w:eastAsia="仿宋_GB2312"/>
          <w:sz w:val="30"/>
          <w:szCs w:val="30"/>
        </w:rPr>
        <w:t>万元、政府采购工程预算</w:t>
      </w:r>
      <w:r>
        <w:rPr>
          <w:rFonts w:hint="eastAsia" w:eastAsia="仿宋_GB2312"/>
          <w:sz w:val="30"/>
          <w:szCs w:val="30"/>
          <w:lang w:val="en-US" w:eastAsia="zh-CN"/>
        </w:rPr>
        <w:t>0</w:t>
      </w:r>
      <w:r>
        <w:rPr>
          <w:rFonts w:eastAsia="仿宋_GB2312"/>
          <w:sz w:val="30"/>
          <w:szCs w:val="30"/>
        </w:rPr>
        <w:t>万元、政府采购服务预算</w:t>
      </w:r>
      <w:r>
        <w:rPr>
          <w:rFonts w:hint="eastAsia" w:eastAsia="仿宋_GB2312"/>
          <w:sz w:val="30"/>
          <w:szCs w:val="30"/>
          <w:lang w:val="en-US" w:eastAsia="zh-CN"/>
        </w:rPr>
        <w:t>0</w:t>
      </w:r>
      <w:r>
        <w:rPr>
          <w:rFonts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3．绩效目标设置情况</w:t>
      </w:r>
    </w:p>
    <w:p>
      <w:pPr>
        <w:spacing w:line="580" w:lineRule="exact"/>
        <w:ind w:firstLine="600" w:firstLineChars="200"/>
        <w:rPr>
          <w:rFonts w:eastAsia="仿宋_GB2312"/>
          <w:sz w:val="30"/>
          <w:szCs w:val="30"/>
        </w:rPr>
      </w:pPr>
      <w:r>
        <w:rPr>
          <w:rFonts w:eastAsia="仿宋_GB2312"/>
          <w:sz w:val="30"/>
          <w:szCs w:val="30"/>
        </w:rPr>
        <w:t>（1）部门整体支出绩效目标情况。2022年部门整体支出绩效目标金额</w:t>
      </w:r>
      <w:r>
        <w:rPr>
          <w:rFonts w:hint="eastAsia" w:eastAsia="仿宋_GB2312"/>
          <w:sz w:val="30"/>
          <w:szCs w:val="30"/>
          <w:lang w:val="en-US" w:eastAsia="zh-CN"/>
        </w:rPr>
        <w:t>1627.05</w:t>
      </w:r>
      <w:r>
        <w:rPr>
          <w:rFonts w:eastAsia="仿宋_GB2312"/>
          <w:sz w:val="30"/>
          <w:szCs w:val="30"/>
        </w:rPr>
        <w:t>万元，其中：基本支出</w:t>
      </w:r>
      <w:r>
        <w:rPr>
          <w:rFonts w:hint="eastAsia" w:eastAsia="仿宋_GB2312"/>
          <w:sz w:val="30"/>
          <w:szCs w:val="30"/>
          <w:lang w:val="en-US" w:eastAsia="zh-CN"/>
        </w:rPr>
        <w:t>1385.05</w:t>
      </w:r>
      <w:r>
        <w:rPr>
          <w:rFonts w:eastAsia="仿宋_GB2312"/>
          <w:sz w:val="30"/>
          <w:szCs w:val="30"/>
        </w:rPr>
        <w:t>万元、项目支出</w:t>
      </w:r>
      <w:r>
        <w:rPr>
          <w:rFonts w:hint="eastAsia" w:eastAsia="仿宋_GB2312"/>
          <w:sz w:val="30"/>
          <w:szCs w:val="30"/>
          <w:lang w:val="en-US" w:eastAsia="zh-CN"/>
        </w:rPr>
        <w:t>242</w:t>
      </w:r>
      <w:r>
        <w:rPr>
          <w:rFonts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（2）部门专项（项目）支出绩效目标情况。2022年部门专项（项目）支出绩效目标</w:t>
      </w:r>
      <w:r>
        <w:rPr>
          <w:rFonts w:hint="eastAsia" w:eastAsia="仿宋_GB2312"/>
          <w:sz w:val="30"/>
          <w:szCs w:val="30"/>
          <w:lang w:eastAsia="zh-CN"/>
        </w:rPr>
        <w:t>金额</w:t>
      </w:r>
      <w:r>
        <w:rPr>
          <w:rFonts w:hint="eastAsia" w:eastAsia="仿宋_GB2312"/>
          <w:sz w:val="30"/>
          <w:szCs w:val="30"/>
          <w:lang w:val="en-US" w:eastAsia="zh-CN"/>
        </w:rPr>
        <w:t>242</w:t>
      </w:r>
      <w:r>
        <w:rPr>
          <w:rFonts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（3）重点项目绩效目标情况。</w:t>
      </w:r>
      <w:r>
        <w:rPr>
          <w:rFonts w:hint="eastAsia" w:ascii="仿宋_GB2312" w:hAnsi="仿宋_GB2312" w:eastAsia="仿宋_GB2312"/>
          <w:sz w:val="30"/>
        </w:rPr>
        <w:t>我单位除业务工作经费和运行维护经费外无其他专项资金</w:t>
      </w:r>
      <w:r>
        <w:rPr>
          <w:rFonts w:hint="eastAsia" w:ascii="仿宋_GB2312" w:hAnsi="仿宋_GB2312" w:eastAsia="仿宋_GB2312"/>
          <w:sz w:val="30"/>
          <w:lang w:eastAsia="zh-CN"/>
        </w:rPr>
        <w:t>。</w:t>
      </w:r>
    </w:p>
    <w:p>
      <w:pPr>
        <w:spacing w:line="580" w:lineRule="exact"/>
        <w:ind w:firstLine="600" w:firstLineChars="200"/>
        <w:rPr>
          <w:rFonts w:eastAsia="仿宋_GB2312"/>
          <w:sz w:val="30"/>
          <w:szCs w:val="30"/>
        </w:rPr>
      </w:pPr>
      <w:r>
        <w:rPr>
          <w:rFonts w:eastAsia="仿宋_GB2312"/>
          <w:sz w:val="30"/>
          <w:szCs w:val="30"/>
        </w:rPr>
        <w:t>4．国有资产占用使用情况</w:t>
      </w:r>
    </w:p>
    <w:p>
      <w:pPr>
        <w:spacing w:line="580" w:lineRule="exact"/>
        <w:ind w:firstLine="600" w:firstLineChars="200"/>
        <w:rPr>
          <w:rFonts w:hint="eastAsia" w:eastAsia="仿宋_GB2312"/>
          <w:sz w:val="30"/>
          <w:szCs w:val="30"/>
          <w:lang w:val="en-US" w:eastAsia="zh-CN"/>
        </w:rPr>
      </w:pPr>
      <w:r>
        <w:rPr>
          <w:rFonts w:hint="eastAsia" w:eastAsia="仿宋_GB2312"/>
          <w:sz w:val="30"/>
          <w:szCs w:val="30"/>
        </w:rPr>
        <w:t>（</w:t>
      </w:r>
      <w:r>
        <w:rPr>
          <w:rFonts w:eastAsia="仿宋_GB2312"/>
          <w:sz w:val="30"/>
          <w:szCs w:val="30"/>
        </w:rPr>
        <w:t>1</w:t>
      </w:r>
      <w:r>
        <w:rPr>
          <w:rFonts w:hint="eastAsia" w:eastAsia="仿宋_GB2312"/>
          <w:sz w:val="30"/>
          <w:szCs w:val="30"/>
        </w:rPr>
        <w:t>）车辆占用使用情况。</w:t>
      </w:r>
      <w:r>
        <w:rPr>
          <w:rFonts w:hint="eastAsia" w:eastAsia="仿宋_GB2312"/>
          <w:sz w:val="30"/>
          <w:szCs w:val="30"/>
          <w:lang w:val="en-US" w:eastAsia="zh-CN"/>
        </w:rPr>
        <w:t>郴州市林业科学研究所</w:t>
      </w:r>
      <w:r>
        <w:rPr>
          <w:rFonts w:hint="eastAsia" w:eastAsia="仿宋_GB2312"/>
          <w:sz w:val="30"/>
          <w:szCs w:val="30"/>
        </w:rPr>
        <w:t>共有车辆</w:t>
      </w:r>
      <w:r>
        <w:rPr>
          <w:rFonts w:hint="eastAsia" w:eastAsia="仿宋_GB2312"/>
          <w:sz w:val="30"/>
          <w:szCs w:val="30"/>
          <w:lang w:val="en-US" w:eastAsia="zh-CN"/>
        </w:rPr>
        <w:t>11</w:t>
      </w:r>
      <w:r>
        <w:rPr>
          <w:rFonts w:hint="eastAsia" w:eastAsia="仿宋_GB2312"/>
          <w:sz w:val="30"/>
          <w:szCs w:val="30"/>
        </w:rPr>
        <w:t>辆</w:t>
      </w:r>
      <w:r>
        <w:rPr>
          <w:rFonts w:eastAsia="仿宋_GB2312"/>
          <w:sz w:val="30"/>
          <w:szCs w:val="30"/>
        </w:rPr>
        <w:t>,</w:t>
      </w:r>
      <w:r>
        <w:rPr>
          <w:rFonts w:hint="eastAsia" w:eastAsia="仿宋_GB2312"/>
          <w:sz w:val="30"/>
          <w:szCs w:val="30"/>
        </w:rPr>
        <w:t>其中：一般公务用车</w:t>
      </w:r>
      <w:r>
        <w:rPr>
          <w:rFonts w:hint="eastAsia" w:eastAsia="仿宋_GB2312"/>
          <w:sz w:val="30"/>
          <w:szCs w:val="30"/>
          <w:lang w:val="en-US" w:eastAsia="zh-CN"/>
        </w:rPr>
        <w:t>2</w:t>
      </w:r>
      <w:r>
        <w:rPr>
          <w:rFonts w:hint="eastAsia" w:eastAsia="仿宋_GB2312"/>
          <w:sz w:val="30"/>
          <w:szCs w:val="30"/>
        </w:rPr>
        <w:t>辆</w:t>
      </w:r>
      <w:r>
        <w:rPr>
          <w:rFonts w:hint="eastAsia" w:ascii="仿宋_GB2312" w:hAnsi="仿宋_GB2312" w:eastAsia="仿宋_GB2312"/>
          <w:sz w:val="30"/>
        </w:rPr>
        <w:t>（科研业务用车</w:t>
      </w:r>
      <w:r>
        <w:rPr>
          <w:rFonts w:hint="eastAsia" w:ascii="仿宋_GB2312" w:hAnsi="仿宋_GB2312" w:eastAsia="仿宋_GB2312"/>
          <w:sz w:val="30"/>
          <w:lang w:val="en-US" w:eastAsia="zh-CN"/>
        </w:rPr>
        <w:t>2</w:t>
      </w:r>
      <w:r>
        <w:rPr>
          <w:rFonts w:hint="eastAsia" w:ascii="仿宋_GB2312" w:hAnsi="仿宋_GB2312" w:eastAsia="仿宋_GB2312"/>
          <w:sz w:val="30"/>
        </w:rPr>
        <w:t>辆）</w:t>
      </w:r>
      <w:r>
        <w:rPr>
          <w:rFonts w:hint="eastAsia" w:eastAsia="仿宋_GB2312"/>
          <w:sz w:val="30"/>
          <w:szCs w:val="30"/>
        </w:rPr>
        <w:t>、一般执法执勤用车</w:t>
      </w:r>
      <w:r>
        <w:rPr>
          <w:rFonts w:hint="eastAsia" w:eastAsia="仿宋_GB2312"/>
          <w:sz w:val="30"/>
          <w:szCs w:val="30"/>
          <w:lang w:val="en-US" w:eastAsia="zh-CN"/>
        </w:rPr>
        <w:t>0</w:t>
      </w:r>
      <w:r>
        <w:rPr>
          <w:rFonts w:hint="eastAsia" w:eastAsia="仿宋_GB2312"/>
          <w:sz w:val="30"/>
          <w:szCs w:val="30"/>
        </w:rPr>
        <w:t>辆，特种专业技术用车</w:t>
      </w:r>
      <w:r>
        <w:rPr>
          <w:rFonts w:hint="eastAsia" w:eastAsia="仿宋_GB2312"/>
          <w:sz w:val="30"/>
          <w:szCs w:val="30"/>
          <w:lang w:val="en-US" w:eastAsia="zh-CN"/>
        </w:rPr>
        <w:t>0</w:t>
      </w:r>
      <w:r>
        <w:rPr>
          <w:rFonts w:hint="eastAsia" w:eastAsia="仿宋_GB2312"/>
          <w:sz w:val="30"/>
          <w:szCs w:val="30"/>
        </w:rPr>
        <w:t>辆、其他用车</w:t>
      </w:r>
      <w:r>
        <w:rPr>
          <w:rFonts w:hint="eastAsia" w:eastAsia="仿宋_GB2312"/>
          <w:sz w:val="30"/>
          <w:szCs w:val="30"/>
          <w:lang w:val="en-US" w:eastAsia="zh-CN"/>
        </w:rPr>
        <w:t>9</w:t>
      </w:r>
      <w:r>
        <w:rPr>
          <w:rFonts w:hint="eastAsia" w:eastAsia="仿宋_GB2312"/>
          <w:sz w:val="30"/>
          <w:szCs w:val="30"/>
        </w:rPr>
        <w:t>辆</w:t>
      </w:r>
      <w:r>
        <w:rPr>
          <w:rFonts w:hint="eastAsia" w:eastAsia="仿宋_GB2312"/>
          <w:sz w:val="30"/>
          <w:szCs w:val="30"/>
          <w:lang w:eastAsia="zh-CN"/>
        </w:rPr>
        <w:t>（</w:t>
      </w:r>
      <w:r>
        <w:rPr>
          <w:rFonts w:hint="eastAsia" w:ascii="仿宋_GB2312" w:hAnsi="仿宋_GB2312" w:eastAsia="仿宋_GB2312"/>
          <w:sz w:val="30"/>
        </w:rPr>
        <w:t>森林消防摩托车3辆，工具车1辆，南岭植物园</w:t>
      </w:r>
      <w:r>
        <w:rPr>
          <w:rFonts w:hint="eastAsia" w:ascii="仿宋_GB2312" w:hAnsi="仿宋_GB2312" w:eastAsia="仿宋_GB2312"/>
          <w:sz w:val="30"/>
          <w:lang w:val="en-US" w:eastAsia="zh-CN"/>
        </w:rPr>
        <w:t>管护及</w:t>
      </w:r>
      <w:r>
        <w:rPr>
          <w:rFonts w:hint="eastAsia" w:ascii="仿宋_GB2312" w:hAnsi="仿宋_GB2312" w:eastAsia="仿宋_GB2312"/>
          <w:sz w:val="30"/>
        </w:rPr>
        <w:t>游客服务观光车</w:t>
      </w:r>
      <w:r>
        <w:rPr>
          <w:rFonts w:hint="eastAsia" w:ascii="仿宋_GB2312" w:hAnsi="仿宋_GB2312" w:eastAsia="仿宋_GB2312"/>
          <w:sz w:val="30"/>
          <w:lang w:val="en-US" w:eastAsia="zh-CN"/>
        </w:rPr>
        <w:t>5</w:t>
      </w:r>
      <w:r>
        <w:rPr>
          <w:rFonts w:hint="eastAsia" w:ascii="仿宋_GB2312" w:hAnsi="仿宋_GB2312" w:eastAsia="仿宋_GB2312"/>
          <w:sz w:val="30"/>
        </w:rPr>
        <w:t>辆</w:t>
      </w:r>
      <w:r>
        <w:rPr>
          <w:rFonts w:hint="eastAsia" w:ascii="仿宋_GB2312" w:hAnsi="仿宋_GB2312" w:eastAsia="仿宋_GB2312"/>
          <w:sz w:val="30"/>
          <w:lang w:eastAsia="zh-CN"/>
        </w:rPr>
        <w:t>）。</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）大型设备占用使用情况。</w:t>
      </w:r>
      <w:r>
        <w:rPr>
          <w:rFonts w:hint="eastAsia" w:eastAsia="仿宋_GB2312"/>
          <w:sz w:val="30"/>
          <w:szCs w:val="30"/>
          <w:lang w:eastAsia="zh-CN"/>
        </w:rPr>
        <w:t>郴州市林业科学研究所</w:t>
      </w:r>
      <w:r>
        <w:rPr>
          <w:rFonts w:hint="eastAsia" w:eastAsia="仿宋_GB2312"/>
          <w:sz w:val="30"/>
          <w:szCs w:val="30"/>
        </w:rPr>
        <w:t>共有单价</w:t>
      </w:r>
      <w:r>
        <w:rPr>
          <w:rFonts w:eastAsia="仿宋_GB2312"/>
          <w:sz w:val="30"/>
          <w:szCs w:val="30"/>
        </w:rPr>
        <w:t>50</w:t>
      </w:r>
      <w:r>
        <w:rPr>
          <w:rFonts w:hint="eastAsia" w:eastAsia="仿宋_GB2312"/>
          <w:sz w:val="30"/>
          <w:szCs w:val="30"/>
        </w:rPr>
        <w:t>万元以上的通用设备</w:t>
      </w:r>
      <w:r>
        <w:rPr>
          <w:rFonts w:hint="eastAsia" w:eastAsia="仿宋_GB2312"/>
          <w:sz w:val="30"/>
          <w:szCs w:val="30"/>
          <w:lang w:val="en-US" w:eastAsia="zh-CN"/>
        </w:rPr>
        <w:t>0</w:t>
      </w:r>
      <w:r>
        <w:rPr>
          <w:rFonts w:hint="eastAsia" w:eastAsia="仿宋_GB2312"/>
          <w:sz w:val="30"/>
          <w:szCs w:val="30"/>
        </w:rPr>
        <w:t>台（套），单价</w:t>
      </w:r>
      <w:r>
        <w:rPr>
          <w:rFonts w:eastAsia="仿宋_GB2312"/>
          <w:sz w:val="30"/>
          <w:szCs w:val="30"/>
        </w:rPr>
        <w:t>100</w:t>
      </w:r>
      <w:r>
        <w:rPr>
          <w:rFonts w:hint="eastAsia" w:eastAsia="仿宋_GB2312"/>
          <w:sz w:val="30"/>
          <w:szCs w:val="30"/>
        </w:rPr>
        <w:t>万元以上的专用设备</w:t>
      </w:r>
      <w:r>
        <w:rPr>
          <w:rFonts w:hint="eastAsia" w:eastAsia="仿宋_GB2312"/>
          <w:sz w:val="30"/>
          <w:szCs w:val="30"/>
          <w:lang w:val="en-US" w:eastAsia="zh-CN"/>
        </w:rPr>
        <w:t>1</w:t>
      </w:r>
      <w:r>
        <w:rPr>
          <w:rFonts w:hint="eastAsia" w:eastAsia="仿宋_GB2312"/>
          <w:sz w:val="30"/>
          <w:szCs w:val="30"/>
        </w:rPr>
        <w:t>台（套）。</w:t>
      </w:r>
    </w:p>
    <w:p>
      <w:pPr>
        <w:spacing w:line="550" w:lineRule="exact"/>
        <w:ind w:firstLine="600" w:firstLineChars="200"/>
        <w:rPr>
          <w:rFonts w:hint="eastAsia" w:eastAsia="仿宋_GB2312"/>
          <w:sz w:val="30"/>
          <w:szCs w:val="30"/>
        </w:rPr>
      </w:pPr>
      <w:r>
        <w:rPr>
          <w:rFonts w:hint="eastAsia" w:eastAsia="仿宋_GB2312"/>
          <w:sz w:val="30"/>
          <w:szCs w:val="30"/>
        </w:rPr>
        <w:t>（</w:t>
      </w:r>
      <w:r>
        <w:rPr>
          <w:rFonts w:eastAsia="仿宋_GB2312"/>
          <w:sz w:val="30"/>
          <w:szCs w:val="30"/>
        </w:rPr>
        <w:t>3</w:t>
      </w:r>
      <w:r>
        <w:rPr>
          <w:rFonts w:hint="eastAsia" w:eastAsia="仿宋_GB2312"/>
          <w:sz w:val="30"/>
          <w:szCs w:val="30"/>
        </w:rPr>
        <w:t>）房屋占用使用情况。</w:t>
      </w:r>
      <w:r>
        <w:rPr>
          <w:rFonts w:hint="eastAsia" w:eastAsia="仿宋_GB2312"/>
          <w:sz w:val="30"/>
          <w:szCs w:val="30"/>
          <w:lang w:eastAsia="zh-CN"/>
        </w:rPr>
        <w:t>郴州市林业科学研究所</w:t>
      </w:r>
      <w:r>
        <w:rPr>
          <w:rFonts w:hint="eastAsia" w:eastAsia="仿宋_GB2312"/>
          <w:sz w:val="30"/>
          <w:szCs w:val="30"/>
        </w:rPr>
        <w:t>的办公用房</w:t>
      </w:r>
      <w:r>
        <w:rPr>
          <w:rFonts w:hint="eastAsia" w:eastAsia="仿宋_GB2312"/>
          <w:sz w:val="30"/>
          <w:szCs w:val="30"/>
          <w:lang w:val="en-US" w:eastAsia="zh-CN"/>
        </w:rPr>
        <w:t>785</w:t>
      </w:r>
      <w:r>
        <w:rPr>
          <w:rFonts w:hint="eastAsia" w:eastAsia="仿宋_GB2312"/>
          <w:sz w:val="30"/>
          <w:szCs w:val="30"/>
        </w:rPr>
        <w:t>平方米，业务用房</w:t>
      </w:r>
      <w:r>
        <w:rPr>
          <w:rFonts w:hint="eastAsia" w:eastAsia="仿宋_GB2312"/>
          <w:sz w:val="30"/>
          <w:szCs w:val="30"/>
          <w:lang w:val="en-US" w:eastAsia="zh-CN"/>
        </w:rPr>
        <w:t>3022.84</w:t>
      </w:r>
      <w:r>
        <w:rPr>
          <w:rFonts w:hint="eastAsia" w:eastAsia="仿宋_GB2312"/>
          <w:sz w:val="30"/>
          <w:szCs w:val="30"/>
        </w:rPr>
        <w:t>平方米，其他用房</w:t>
      </w:r>
      <w:r>
        <w:rPr>
          <w:rFonts w:hint="eastAsia" w:eastAsia="仿宋_GB2312"/>
          <w:sz w:val="30"/>
          <w:szCs w:val="30"/>
          <w:lang w:val="en-US" w:eastAsia="zh-CN"/>
        </w:rPr>
        <w:t>18</w:t>
      </w:r>
      <w:r>
        <w:rPr>
          <w:rFonts w:hint="eastAsia" w:eastAsia="仿宋_GB2312"/>
          <w:sz w:val="30"/>
          <w:szCs w:val="30"/>
        </w:rPr>
        <w:t>平方米。</w:t>
      </w:r>
    </w:p>
    <w:p>
      <w:pPr>
        <w:spacing w:line="580" w:lineRule="exact"/>
        <w:ind w:firstLine="600" w:firstLineChars="200"/>
        <w:rPr>
          <w:rFonts w:hint="eastAsia" w:ascii="仿宋_GB2312" w:hAnsi="仿宋_GB2312" w:eastAsia="仿宋_GB2312"/>
          <w:sz w:val="30"/>
        </w:rPr>
      </w:pPr>
      <w:r>
        <w:rPr>
          <w:rFonts w:hint="eastAsia" w:eastAsia="仿宋_GB2312"/>
          <w:sz w:val="30"/>
          <w:szCs w:val="30"/>
        </w:rPr>
        <w:t>（</w:t>
      </w:r>
      <w:r>
        <w:rPr>
          <w:rFonts w:eastAsia="仿宋_GB2312"/>
          <w:sz w:val="30"/>
          <w:szCs w:val="30"/>
        </w:rPr>
        <w:t>4</w:t>
      </w:r>
      <w:r>
        <w:rPr>
          <w:rFonts w:hint="eastAsia" w:eastAsia="仿宋_GB2312"/>
          <w:sz w:val="30"/>
          <w:szCs w:val="30"/>
        </w:rPr>
        <w:t>）其他国定资产占用使用情况。</w:t>
      </w:r>
      <w:r>
        <w:rPr>
          <w:rFonts w:hint="eastAsia" w:ascii="仿宋_GB2312" w:hAnsi="仿宋_GB2312" w:eastAsia="仿宋_GB2312"/>
          <w:sz w:val="30"/>
        </w:rPr>
        <w:t>其他固定资产主要包括办公设备及科研仪器。</w:t>
      </w:r>
    </w:p>
    <w:p>
      <w:pPr>
        <w:spacing w:line="580" w:lineRule="exact"/>
        <w:ind w:firstLine="600" w:firstLineChars="200"/>
        <w:rPr>
          <w:rFonts w:hint="eastAsia" w:ascii="仿宋_GB2312" w:hAnsi="仿宋_GB2312" w:eastAsia="仿宋_GB2312"/>
          <w:sz w:val="30"/>
        </w:rPr>
      </w:pPr>
    </w:p>
    <w:p>
      <w:pPr>
        <w:spacing w:line="550" w:lineRule="exact"/>
        <w:ind w:firstLine="600" w:firstLineChars="200"/>
        <w:rPr>
          <w:rFonts w:eastAsia="仿宋_GB2312"/>
          <w:sz w:val="30"/>
          <w:szCs w:val="30"/>
        </w:rPr>
      </w:pPr>
      <w:r>
        <w:rPr>
          <w:rFonts w:eastAsia="仿宋_GB2312"/>
          <w:sz w:val="30"/>
          <w:szCs w:val="30"/>
        </w:rPr>
        <w:t>九、名词解释</w:t>
      </w:r>
    </w:p>
    <w:p>
      <w:pPr>
        <w:spacing w:line="550" w:lineRule="exact"/>
        <w:ind w:firstLine="600" w:firstLineChars="200"/>
        <w:rPr>
          <w:rFonts w:eastAsia="仿宋_GB2312"/>
          <w:sz w:val="30"/>
          <w:szCs w:val="30"/>
        </w:rPr>
      </w:pPr>
      <w:r>
        <w:rPr>
          <w:rFonts w:eastAsia="仿宋_GB2312"/>
          <w:sz w:val="30"/>
          <w:szCs w:val="30"/>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50" w:lineRule="exact"/>
        <w:ind w:firstLine="600" w:firstLineChars="200"/>
        <w:rPr>
          <w:rFonts w:eastAsia="仿宋_GB2312"/>
          <w:sz w:val="30"/>
          <w:szCs w:val="30"/>
        </w:rPr>
      </w:pPr>
      <w:r>
        <w:rPr>
          <w:rFonts w:eastAsia="仿宋_GB2312"/>
          <w:sz w:val="30"/>
          <w:szCs w:val="30"/>
        </w:rPr>
        <w:t>2</w:t>
      </w:r>
      <w:bookmarkStart w:id="1" w:name="_Hlk31441804"/>
      <w:r>
        <w:rPr>
          <w:rFonts w:eastAsia="仿宋_GB2312"/>
          <w:sz w:val="30"/>
          <w:szCs w:val="30"/>
        </w:rPr>
        <w:t>．</w:t>
      </w:r>
      <w:bookmarkEnd w:id="1"/>
      <w:r>
        <w:rPr>
          <w:rFonts w:eastAsia="仿宋_GB2312"/>
          <w:sz w:val="30"/>
          <w:szCs w:val="30"/>
        </w:rPr>
        <w:t>“三公”经费。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50" w:lineRule="exact"/>
        <w:ind w:firstLine="600" w:firstLineChars="200"/>
        <w:rPr>
          <w:rFonts w:eastAsia="仿宋_GB2312"/>
          <w:bCs/>
          <w:sz w:val="30"/>
          <w:szCs w:val="30"/>
        </w:rPr>
        <w:sectPr>
          <w:pgSz w:w="11906" w:h="16838"/>
          <w:pgMar w:top="1701" w:right="1588" w:bottom="1701" w:left="1588" w:header="851" w:footer="1474" w:gutter="0"/>
          <w:cols w:space="425" w:num="1"/>
          <w:docGrid w:type="lines" w:linePitch="312" w:charSpace="0"/>
        </w:sectPr>
      </w:pPr>
      <w:r>
        <w:rPr>
          <w:rFonts w:eastAsia="仿宋_GB2312"/>
          <w:sz w:val="30"/>
          <w:szCs w:val="30"/>
        </w:rPr>
        <w:t>3．一般性支出。一般公共预算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p>
    <w:p>
      <w:pPr>
        <w:spacing w:line="240" w:lineRule="exact"/>
        <w:jc w:val="both"/>
        <w:rPr>
          <w:rFonts w:eastAsia="仿宋"/>
          <w:bCs/>
          <w:sz w:val="32"/>
          <w:szCs w:val="32"/>
        </w:rPr>
      </w:pPr>
      <w:bookmarkStart w:id="2" w:name="RANGE!A1:D26"/>
      <w:bookmarkEnd w:id="2"/>
    </w:p>
    <w:sectPr>
      <w:footerReference r:id="rId5" w:type="default"/>
      <w:pgSz w:w="11907" w:h="16840"/>
      <w:pgMar w:top="1701" w:right="1701" w:bottom="1701" w:left="1701" w:header="851" w:footer="147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ialog">
    <w:altName w:val="Times New Roman"/>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jc w:val="right"/>
      <w:rPr>
        <w:rStyle w:val="10"/>
        <w:sz w:val="24"/>
        <w:szCs w:val="24"/>
      </w:rPr>
    </w:pPr>
    <w:r>
      <w:rPr>
        <w:rStyle w:val="10"/>
        <w:rFonts w:hint="eastAsia"/>
        <w:sz w:val="24"/>
        <w:szCs w:val="24"/>
      </w:rPr>
      <w:t xml:space="preserve">— </w:t>
    </w: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7</w:t>
    </w:r>
    <w:r>
      <w:rPr>
        <w:rStyle w:val="10"/>
        <w:sz w:val="24"/>
        <w:szCs w:val="24"/>
      </w:rPr>
      <w:fldChar w:fldCharType="end"/>
    </w:r>
    <w:r>
      <w:rPr>
        <w:rStyle w:val="10"/>
        <w:rFonts w:hint="eastAsia"/>
        <w:sz w:val="24"/>
        <w:szCs w:val="24"/>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r>
      <w:rPr>
        <w:rFonts w:ascii="仿宋_GB2312"/>
        <w:spacing w:val="10"/>
        <w:sz w:val="30"/>
      </w:rPr>
      <w:t>—</w:t>
    </w:r>
    <w:r>
      <w:rPr>
        <w:rFonts w:ascii="仿宋_GB2312"/>
        <w:spacing w:val="20"/>
        <w:sz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Pr>
                          </w:pPr>
                          <w:r>
                            <w:rPr>
                              <w:rStyle w:val="10"/>
                            </w:rPr>
                            <w:t xml:space="preserve">— </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35</w:t>
                          </w:r>
                          <w:r>
                            <w:rPr>
                              <w:rStyle w:val="10"/>
                              <w:sz w:val="21"/>
                              <w:szCs w:val="21"/>
                            </w:rPr>
                            <w:fldChar w:fldCharType="end"/>
                          </w:r>
                          <w:r>
                            <w:rPr>
                              <w:rStyle w:val="10"/>
                            </w:rPr>
                            <w:t xml:space="preserve"> —</w:t>
                          </w:r>
                        </w:p>
                      </w:txbxContent>
                    </wps:txbx>
                    <wps:bodyPr wrap="none" lIns="0" tIns="0" rIns="0" bIns="0" upright="1">
                      <a:spAutoFit/>
                    </wps:bodyPr>
                  </wps:wsp>
                </a:graphicData>
              </a:graphic>
            </wp:anchor>
          </w:drawing>
        </mc:Choice>
        <mc:Fallback>
          <w:pict>
            <v:shape id="410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Krl&#10;hZ+2AQAAkgMAAA4AAAAAAAAAAQAgAAAAHgEAAGRycy9lMm9Eb2MueG1sUEsFBgAAAAAGAAYAWQEA&#10;AEYFAAAAAA==&#10;">
              <v:fill on="f" focussize="0,0"/>
              <v:stroke on="f"/>
              <v:imagedata o:title=""/>
              <o:lock v:ext="edit" aspectratio="f"/>
              <v:textbox inset="0mm,0mm,0mm,0mm" style="mso-fit-shape-to-text:t;">
                <w:txbxContent>
                  <w:p>
                    <w:pPr>
                      <w:pStyle w:val="5"/>
                      <w:rPr>
                        <w:rStyle w:val="10"/>
                      </w:rPr>
                    </w:pPr>
                    <w:r>
                      <w:rPr>
                        <w:rStyle w:val="10"/>
                      </w:rPr>
                      <w:t xml:space="preserve">— </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35</w:t>
                    </w:r>
                    <w:r>
                      <w:rPr>
                        <w:rStyle w:val="10"/>
                        <w:sz w:val="21"/>
                        <w:szCs w:val="21"/>
                      </w:rPr>
                      <w:fldChar w:fldCharType="end"/>
                    </w:r>
                    <w:r>
                      <w:rPr>
                        <w:rStyle w:val="1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483"/>
    <w:rsid w:val="0125668F"/>
    <w:rsid w:val="04575EE6"/>
    <w:rsid w:val="091037B8"/>
    <w:rsid w:val="0FEB375A"/>
    <w:rsid w:val="1D561C15"/>
    <w:rsid w:val="1E3E06A1"/>
    <w:rsid w:val="21003D00"/>
    <w:rsid w:val="21212314"/>
    <w:rsid w:val="26A860F7"/>
    <w:rsid w:val="29B901ED"/>
    <w:rsid w:val="29EA319C"/>
    <w:rsid w:val="37714FA1"/>
    <w:rsid w:val="386A379F"/>
    <w:rsid w:val="4048385B"/>
    <w:rsid w:val="41D61624"/>
    <w:rsid w:val="42DE744F"/>
    <w:rsid w:val="4423768F"/>
    <w:rsid w:val="44DD2E20"/>
    <w:rsid w:val="4A0C46DC"/>
    <w:rsid w:val="4E8478E9"/>
    <w:rsid w:val="510F13E7"/>
    <w:rsid w:val="57996245"/>
    <w:rsid w:val="584C20E5"/>
    <w:rsid w:val="5B2641D5"/>
    <w:rsid w:val="5B865B30"/>
    <w:rsid w:val="63AF32B7"/>
    <w:rsid w:val="660D394B"/>
    <w:rsid w:val="665052C1"/>
    <w:rsid w:val="734B748B"/>
    <w:rsid w:val="781C3F5D"/>
    <w:rsid w:val="78896546"/>
    <w:rsid w:val="7A4D7DC0"/>
    <w:rsid w:val="7DB757B4"/>
    <w:rsid w:val="7E8E0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600" w:lineRule="exact"/>
      <w:ind w:firstLine="358" w:firstLineChars="112"/>
    </w:pPr>
    <w:rPr>
      <w:kern w:val="0"/>
      <w:sz w:val="24"/>
      <w:szCs w:val="20"/>
    </w:rPr>
  </w:style>
  <w:style w:type="paragraph" w:styleId="3">
    <w:name w:val="Date"/>
    <w:basedOn w:val="1"/>
    <w:next w:val="1"/>
    <w:link w:val="14"/>
    <w:qFormat/>
    <w:uiPriority w:val="0"/>
    <w:pPr>
      <w:ind w:left="100" w:leftChars="2500"/>
    </w:pPr>
    <w:rPr>
      <w:kern w:val="0"/>
      <w:sz w:val="24"/>
      <w:szCs w:val="20"/>
    </w:rPr>
  </w:style>
  <w:style w:type="paragraph" w:styleId="4">
    <w:name w:val="Balloon Text"/>
    <w:basedOn w:val="1"/>
    <w:link w:val="13"/>
    <w:qFormat/>
    <w:uiPriority w:val="0"/>
    <w:rPr>
      <w:kern w:val="0"/>
      <w:sz w:val="2"/>
      <w:szCs w:val="20"/>
    </w:rPr>
  </w:style>
  <w:style w:type="paragraph" w:styleId="5">
    <w:name w:val="footer"/>
    <w:basedOn w:val="1"/>
    <w:link w:val="11"/>
    <w:qFormat/>
    <w:uiPriority w:val="0"/>
    <w:pPr>
      <w:tabs>
        <w:tab w:val="center" w:pos="4153"/>
        <w:tab w:val="right" w:pos="8306"/>
      </w:tabs>
      <w:snapToGrid w:val="0"/>
      <w:jc w:val="left"/>
    </w:pPr>
    <w:rPr>
      <w:kern w:val="0"/>
      <w:sz w:val="18"/>
      <w:szCs w:val="20"/>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cs="Times New Roman"/>
    </w:rPr>
  </w:style>
  <w:style w:type="character" w:customStyle="1" w:styleId="11">
    <w:name w:val="页脚 Char"/>
    <w:link w:val="5"/>
    <w:qFormat/>
    <w:uiPriority w:val="0"/>
    <w:rPr>
      <w:sz w:val="18"/>
    </w:rPr>
  </w:style>
  <w:style w:type="character" w:customStyle="1" w:styleId="12">
    <w:name w:val="正文文本缩进 Char"/>
    <w:link w:val="2"/>
    <w:qFormat/>
    <w:uiPriority w:val="0"/>
    <w:rPr>
      <w:sz w:val="24"/>
    </w:rPr>
  </w:style>
  <w:style w:type="character" w:customStyle="1" w:styleId="13">
    <w:name w:val="批注框文本 Char"/>
    <w:link w:val="4"/>
    <w:qFormat/>
    <w:uiPriority w:val="0"/>
    <w:rPr>
      <w:sz w:val="2"/>
    </w:rPr>
  </w:style>
  <w:style w:type="character" w:customStyle="1" w:styleId="14">
    <w:name w:val="日期 Char"/>
    <w:link w:val="3"/>
    <w:qFormat/>
    <w:uiPriority w:val="0"/>
    <w:rPr>
      <w:sz w:val="24"/>
    </w:rPr>
  </w:style>
  <w:style w:type="character" w:customStyle="1" w:styleId="15">
    <w:name w:val="页眉 Char"/>
    <w:link w:val="6"/>
    <w:qFormat/>
    <w:uiPriority w:val="0"/>
    <w:rPr>
      <w:sz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8634</Words>
  <Characters>9002</Characters>
  <Paragraphs>3525</Paragraphs>
  <TotalTime>38</TotalTime>
  <ScaleCrop>false</ScaleCrop>
  <LinksUpToDate>false</LinksUpToDate>
  <CharactersWithSpaces>12110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2022-01-25T05:14:00Z</dcterms:created>
  <dc:creator>001</dc:creator>
  <cp:lastModifiedBy>玉子</cp:lastModifiedBy>
  <cp:lastPrinted>2022-01-27T08:39:00Z</cp:lastPrinted>
  <dcterms:modified xsi:type="dcterms:W3CDTF">2022-01-28T02:38:59Z</dcterms:modified>
  <dc:title>通讯：</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627A7830EE734B718401C045C84A7CDC</vt:lpwstr>
  </property>
</Properties>
</file>